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C659" w14:textId="05992B7C" w:rsidR="00FF4871" w:rsidRPr="00992806" w:rsidRDefault="00FF4871" w:rsidP="00992806">
      <w:pPr>
        <w:overflowPunct w:val="0"/>
        <w:autoSpaceDE w:val="0"/>
        <w:autoSpaceDN w:val="0"/>
        <w:adjustRightInd w:val="0"/>
        <w:spacing w:before="120"/>
        <w:jc w:val="center"/>
        <w:textAlignment w:val="baseline"/>
        <w:rPr>
          <w:rFonts w:ascii="Arial Narrow" w:hAnsi="Arial Narrow"/>
          <w:b/>
          <w:sz w:val="22"/>
          <w:szCs w:val="22"/>
          <w:u w:val="single"/>
        </w:rPr>
      </w:pPr>
      <w:r w:rsidRPr="00992806">
        <w:rPr>
          <w:rFonts w:ascii="Arial Narrow" w:hAnsi="Arial Narrow"/>
          <w:b/>
          <w:sz w:val="22"/>
          <w:szCs w:val="22"/>
          <w:u w:val="single"/>
        </w:rPr>
        <w:t>Informativa al</w:t>
      </w:r>
      <w:r w:rsidR="00F71A9F">
        <w:rPr>
          <w:rFonts w:ascii="Arial Narrow" w:hAnsi="Arial Narrow"/>
          <w:b/>
          <w:sz w:val="22"/>
          <w:szCs w:val="22"/>
          <w:u w:val="single"/>
        </w:rPr>
        <w:t xml:space="preserve"> candidato </w:t>
      </w:r>
      <w:r w:rsidRPr="00992806">
        <w:rPr>
          <w:rFonts w:ascii="Arial Narrow" w:hAnsi="Arial Narrow"/>
          <w:b/>
          <w:sz w:val="22"/>
          <w:szCs w:val="22"/>
          <w:u w:val="single"/>
        </w:rPr>
        <w:t>Amministratore/Sindaco sull’uso dei Suoi dati personali</w:t>
      </w:r>
    </w:p>
    <w:p w14:paraId="438B3AA5" w14:textId="57E99E44" w:rsidR="00C71880" w:rsidRPr="00992806" w:rsidRDefault="00780098" w:rsidP="00780098">
      <w:pPr>
        <w:tabs>
          <w:tab w:val="left" w:pos="3977"/>
        </w:tabs>
        <w:overflowPunct w:val="0"/>
        <w:autoSpaceDE w:val="0"/>
        <w:autoSpaceDN w:val="0"/>
        <w:adjustRightInd w:val="0"/>
        <w:spacing w:before="120"/>
        <w:textAlignment w:val="baseline"/>
        <w:rPr>
          <w:rFonts w:ascii="Arial Narrow" w:hAnsi="Arial Narrow"/>
          <w:b/>
          <w:sz w:val="22"/>
          <w:szCs w:val="22"/>
        </w:rPr>
      </w:pPr>
      <w:r w:rsidRPr="00992806">
        <w:rPr>
          <w:rFonts w:ascii="Arial Narrow" w:hAnsi="Arial Narrow"/>
          <w:b/>
          <w:sz w:val="22"/>
          <w:szCs w:val="22"/>
        </w:rPr>
        <w:tab/>
      </w:r>
    </w:p>
    <w:p w14:paraId="4F559E83" w14:textId="556A76F7" w:rsidR="00C83F61" w:rsidRPr="00992806" w:rsidRDefault="00FF4871" w:rsidP="00FF4871">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Gentile </w:t>
      </w:r>
      <w:r w:rsidR="00FA3843" w:rsidRPr="00992806">
        <w:rPr>
          <w:rFonts w:ascii="Arial Narrow" w:hAnsi="Arial Narrow"/>
          <w:sz w:val="22"/>
          <w:szCs w:val="22"/>
        </w:rPr>
        <w:t xml:space="preserve">candidato </w:t>
      </w:r>
      <w:r w:rsidRPr="00992806">
        <w:rPr>
          <w:rFonts w:ascii="Arial Narrow" w:hAnsi="Arial Narrow"/>
          <w:sz w:val="22"/>
          <w:szCs w:val="22"/>
        </w:rPr>
        <w:t>Amministratore/Sindaco,</w:t>
      </w:r>
    </w:p>
    <w:p w14:paraId="22AEE7E0" w14:textId="77777777" w:rsidR="00C83F61" w:rsidRPr="00992806" w:rsidRDefault="00C71880" w:rsidP="00FF4871">
      <w:pPr>
        <w:overflowPunct w:val="0"/>
        <w:autoSpaceDE w:val="0"/>
        <w:autoSpaceDN w:val="0"/>
        <w:adjustRightInd w:val="0"/>
        <w:spacing w:before="120" w:after="120"/>
        <w:textAlignment w:val="baseline"/>
        <w:rPr>
          <w:rFonts w:ascii="Arial Narrow" w:hAnsi="Arial Narrow"/>
          <w:sz w:val="22"/>
          <w:szCs w:val="22"/>
        </w:rPr>
      </w:pPr>
      <w:proofErr w:type="gramStart"/>
      <w:r w:rsidRPr="00992806">
        <w:rPr>
          <w:rFonts w:ascii="Arial Narrow" w:hAnsi="Arial Narrow"/>
          <w:sz w:val="22"/>
          <w:szCs w:val="22"/>
        </w:rPr>
        <w:t>come</w:t>
      </w:r>
      <w:proofErr w:type="gramEnd"/>
      <w:r w:rsidRPr="00992806">
        <w:rPr>
          <w:rFonts w:ascii="Arial Narrow" w:hAnsi="Arial Narrow"/>
          <w:sz w:val="22"/>
          <w:szCs w:val="22"/>
        </w:rPr>
        <w:t xml:space="preserve"> previsto dalla normativa sul trattamento dei dai dati personali</w:t>
      </w:r>
      <w:r w:rsidRPr="00992806">
        <w:rPr>
          <w:rFonts w:ascii="Arial Narrow" w:hAnsi="Arial Narrow"/>
          <w:sz w:val="22"/>
          <w:szCs w:val="22"/>
          <w:vertAlign w:val="superscript"/>
        </w:rPr>
        <w:footnoteReference w:id="1"/>
      </w:r>
      <w:r w:rsidRPr="00992806">
        <w:rPr>
          <w:rFonts w:ascii="Arial Narrow" w:hAnsi="Arial Narrow"/>
          <w:sz w:val="22"/>
          <w:szCs w:val="22"/>
        </w:rPr>
        <w:t xml:space="preserve">, </w:t>
      </w:r>
      <w:r w:rsidR="00C83F61" w:rsidRPr="00992806">
        <w:rPr>
          <w:rFonts w:ascii="Arial Narrow" w:hAnsi="Arial Narrow"/>
          <w:sz w:val="22"/>
          <w:szCs w:val="22"/>
        </w:rPr>
        <w:t xml:space="preserve">Le forniamo di seguito alcune informazioni relative al trattamento dei Suoi dati </w:t>
      </w:r>
      <w:r w:rsidR="00746C50" w:rsidRPr="00992806">
        <w:rPr>
          <w:rFonts w:ascii="Arial Narrow" w:hAnsi="Arial Narrow"/>
          <w:sz w:val="22"/>
          <w:szCs w:val="22"/>
        </w:rPr>
        <w:t>da parte della Banca</w:t>
      </w:r>
      <w:r w:rsidRPr="00992806">
        <w:rPr>
          <w:rFonts w:ascii="Arial Narrow" w:hAnsi="Arial Narrow"/>
          <w:sz w:val="22"/>
          <w:szCs w:val="22"/>
        </w:rPr>
        <w:t xml:space="preserve"> e delle </w:t>
      </w:r>
      <w:r w:rsidR="00222A39" w:rsidRPr="00992806">
        <w:rPr>
          <w:rFonts w:ascii="Arial Narrow" w:hAnsi="Arial Narrow"/>
          <w:sz w:val="22"/>
          <w:szCs w:val="22"/>
        </w:rPr>
        <w:t>A</w:t>
      </w:r>
      <w:r w:rsidRPr="00992806">
        <w:rPr>
          <w:rFonts w:ascii="Arial Narrow" w:hAnsi="Arial Narrow"/>
          <w:sz w:val="22"/>
          <w:szCs w:val="22"/>
        </w:rPr>
        <w:t xml:space="preserve">utorità di </w:t>
      </w:r>
      <w:r w:rsidR="00222A39" w:rsidRPr="00992806">
        <w:rPr>
          <w:rFonts w:ascii="Arial Narrow" w:hAnsi="Arial Narrow"/>
          <w:sz w:val="22"/>
          <w:szCs w:val="22"/>
        </w:rPr>
        <w:t>V</w:t>
      </w:r>
      <w:r w:rsidRPr="00992806">
        <w:rPr>
          <w:rFonts w:ascii="Arial Narrow" w:hAnsi="Arial Narrow"/>
          <w:sz w:val="22"/>
          <w:szCs w:val="22"/>
        </w:rPr>
        <w:t>igilanza.</w:t>
      </w:r>
    </w:p>
    <w:p w14:paraId="2B023F83" w14:textId="77777777" w:rsidR="00FF4871" w:rsidRPr="00992806" w:rsidRDefault="00FF4871" w:rsidP="00FF4871">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La invitiamo quindi a leggere con attenzione </w:t>
      </w:r>
      <w:r w:rsidR="00222A39" w:rsidRPr="00992806">
        <w:rPr>
          <w:rFonts w:ascii="Arial Narrow" w:hAnsi="Arial Narrow"/>
          <w:sz w:val="22"/>
          <w:szCs w:val="22"/>
        </w:rPr>
        <w:t xml:space="preserve">le </w:t>
      </w:r>
      <w:r w:rsidRPr="00992806">
        <w:rPr>
          <w:rFonts w:ascii="Arial Narrow" w:hAnsi="Arial Narrow"/>
          <w:sz w:val="22"/>
          <w:szCs w:val="22"/>
        </w:rPr>
        <w:t>informa</w:t>
      </w:r>
      <w:r w:rsidR="00C71880" w:rsidRPr="00992806">
        <w:rPr>
          <w:rFonts w:ascii="Arial Narrow" w:hAnsi="Arial Narrow"/>
          <w:sz w:val="22"/>
          <w:szCs w:val="22"/>
        </w:rPr>
        <w:t xml:space="preserve">tive </w:t>
      </w:r>
      <w:r w:rsidR="00222A39" w:rsidRPr="00992806">
        <w:rPr>
          <w:rFonts w:ascii="Arial Narrow" w:hAnsi="Arial Narrow"/>
          <w:sz w:val="22"/>
          <w:szCs w:val="22"/>
        </w:rPr>
        <w:t xml:space="preserve">sotto riportate </w:t>
      </w:r>
      <w:r w:rsidR="00C71880" w:rsidRPr="00992806">
        <w:rPr>
          <w:rFonts w:ascii="Arial Narrow" w:hAnsi="Arial Narrow"/>
          <w:sz w:val="22"/>
          <w:szCs w:val="22"/>
        </w:rPr>
        <w:t>ed a</w:t>
      </w:r>
      <w:r w:rsidRPr="00992806">
        <w:rPr>
          <w:rFonts w:ascii="Arial Narrow" w:hAnsi="Arial Narrow"/>
          <w:sz w:val="22"/>
          <w:szCs w:val="22"/>
        </w:rPr>
        <w:t xml:space="preserve"> firmare l’allegato modulo di consenso </w:t>
      </w:r>
      <w:r w:rsidR="00C71880" w:rsidRPr="00992806">
        <w:rPr>
          <w:rFonts w:ascii="Arial Narrow" w:hAnsi="Arial Narrow"/>
          <w:sz w:val="22"/>
          <w:szCs w:val="22"/>
        </w:rPr>
        <w:t>laddove indicato.</w:t>
      </w:r>
    </w:p>
    <w:p w14:paraId="104B54D7" w14:textId="77777777" w:rsidR="00341E23" w:rsidRPr="00992806" w:rsidRDefault="0034768E" w:rsidP="0034768E">
      <w:pPr>
        <w:overflowPunct w:val="0"/>
        <w:autoSpaceDE w:val="0"/>
        <w:autoSpaceDN w:val="0"/>
        <w:adjustRightInd w:val="0"/>
        <w:spacing w:before="120"/>
        <w:jc w:val="center"/>
        <w:textAlignment w:val="baseline"/>
        <w:rPr>
          <w:rFonts w:ascii="Arial Narrow" w:hAnsi="Arial Narrow"/>
          <w:b/>
          <w:sz w:val="22"/>
          <w:szCs w:val="22"/>
          <w:u w:val="single"/>
        </w:rPr>
      </w:pPr>
      <w:r w:rsidRPr="00992806">
        <w:rPr>
          <w:rFonts w:ascii="Arial Narrow" w:hAnsi="Arial Narrow"/>
          <w:b/>
          <w:sz w:val="22"/>
          <w:szCs w:val="22"/>
          <w:u w:val="single"/>
        </w:rPr>
        <w:t>INFORMATIVA BANCA</w:t>
      </w:r>
    </w:p>
    <w:p w14:paraId="35028430" w14:textId="77777777" w:rsidR="00341E23" w:rsidRPr="00992806" w:rsidRDefault="00341E23" w:rsidP="00341E23">
      <w:pPr>
        <w:overflowPunct w:val="0"/>
        <w:autoSpaceDE w:val="0"/>
        <w:autoSpaceDN w:val="0"/>
        <w:adjustRightInd w:val="0"/>
        <w:spacing w:before="120"/>
        <w:textAlignment w:val="baseline"/>
        <w:rPr>
          <w:rFonts w:ascii="Arial Narrow" w:hAnsi="Arial Narrow"/>
          <w:sz w:val="22"/>
          <w:szCs w:val="22"/>
        </w:rPr>
      </w:pPr>
      <w:r w:rsidRPr="00992806">
        <w:rPr>
          <w:rFonts w:ascii="Arial Narrow" w:hAnsi="Arial Narrow"/>
          <w:b/>
          <w:sz w:val="22"/>
          <w:szCs w:val="22"/>
          <w:u w:val="single"/>
        </w:rPr>
        <w:t>Dati di contatto del Responsabile della protezione dei dati (DPO):</w:t>
      </w:r>
    </w:p>
    <w:p w14:paraId="3C95F53D" w14:textId="086F007D" w:rsidR="00222A39" w:rsidRPr="00992806" w:rsidRDefault="00341E23" w:rsidP="00341E23">
      <w:pPr>
        <w:overflowPunct w:val="0"/>
        <w:autoSpaceDE w:val="0"/>
        <w:autoSpaceDN w:val="0"/>
        <w:adjustRightInd w:val="0"/>
        <w:spacing w:before="120"/>
        <w:textAlignment w:val="baseline"/>
        <w:rPr>
          <w:rFonts w:ascii="Arial Narrow" w:hAnsi="Arial Narrow"/>
          <w:sz w:val="22"/>
          <w:szCs w:val="22"/>
        </w:rPr>
      </w:pPr>
      <w:proofErr w:type="gramStart"/>
      <w:r w:rsidRPr="00992806">
        <w:rPr>
          <w:rFonts w:ascii="Arial Narrow" w:hAnsi="Arial Narrow"/>
          <w:sz w:val="22"/>
          <w:szCs w:val="22"/>
        </w:rPr>
        <w:t>via</w:t>
      </w:r>
      <w:proofErr w:type="gramEnd"/>
      <w:r w:rsidRPr="00992806">
        <w:rPr>
          <w:rFonts w:ascii="Arial Narrow" w:hAnsi="Arial Narrow"/>
          <w:sz w:val="22"/>
          <w:szCs w:val="22"/>
        </w:rPr>
        <w:t xml:space="preserve"> email</w:t>
      </w:r>
      <w:r w:rsidR="00222A39" w:rsidRPr="00992806">
        <w:rPr>
          <w:rFonts w:ascii="Arial Narrow" w:hAnsi="Arial Narrow"/>
          <w:sz w:val="22"/>
          <w:szCs w:val="22"/>
        </w:rPr>
        <w:t xml:space="preserve">: </w:t>
      </w:r>
      <w:hyperlink r:id="rId12" w:history="1">
        <w:r w:rsidR="00222A39" w:rsidRPr="00992806">
          <w:rPr>
            <w:rStyle w:val="Collegamentoipertestuale"/>
            <w:rFonts w:ascii="Arial Narrow" w:hAnsi="Arial Narrow"/>
            <w:sz w:val="22"/>
            <w:szCs w:val="22"/>
          </w:rPr>
          <w:t>dpo@iccrea.bcc.it</w:t>
        </w:r>
      </w:hyperlink>
      <w:r w:rsidR="00992806" w:rsidRPr="00992806">
        <w:rPr>
          <w:rStyle w:val="Collegamentoipertestuale"/>
          <w:rFonts w:ascii="Arial Narrow" w:hAnsi="Arial Narrow"/>
          <w:color w:val="auto"/>
          <w:sz w:val="22"/>
          <w:szCs w:val="22"/>
          <w:u w:val="none"/>
        </w:rPr>
        <w:t xml:space="preserve"> o</w:t>
      </w:r>
      <w:r w:rsidR="00222A39" w:rsidRPr="00992806">
        <w:rPr>
          <w:rFonts w:ascii="Arial Narrow" w:hAnsi="Arial Narrow"/>
          <w:sz w:val="22"/>
          <w:szCs w:val="22"/>
        </w:rPr>
        <w:tab/>
      </w:r>
    </w:p>
    <w:p w14:paraId="5FEDE9CB" w14:textId="229525F7" w:rsidR="00341E23" w:rsidRPr="00992806" w:rsidRDefault="00341E23" w:rsidP="00341E23">
      <w:pPr>
        <w:overflowPunct w:val="0"/>
        <w:autoSpaceDE w:val="0"/>
        <w:autoSpaceDN w:val="0"/>
        <w:adjustRightInd w:val="0"/>
        <w:spacing w:before="120"/>
        <w:textAlignment w:val="baseline"/>
        <w:rPr>
          <w:rFonts w:ascii="Arial Narrow" w:hAnsi="Arial Narrow"/>
          <w:sz w:val="22"/>
          <w:szCs w:val="22"/>
        </w:rPr>
      </w:pPr>
      <w:proofErr w:type="gramStart"/>
      <w:r w:rsidRPr="00992806">
        <w:rPr>
          <w:rFonts w:ascii="Arial Narrow" w:hAnsi="Arial Narrow"/>
          <w:sz w:val="22"/>
          <w:szCs w:val="22"/>
        </w:rPr>
        <w:t>via</w:t>
      </w:r>
      <w:proofErr w:type="gramEnd"/>
      <w:r w:rsidRPr="00992806">
        <w:rPr>
          <w:rFonts w:ascii="Arial Narrow" w:hAnsi="Arial Narrow"/>
          <w:sz w:val="22"/>
          <w:szCs w:val="22"/>
        </w:rPr>
        <w:t xml:space="preserve"> posta ordinaria</w:t>
      </w:r>
      <w:r w:rsidR="00992806" w:rsidRPr="00992806">
        <w:rPr>
          <w:rFonts w:ascii="Arial Narrow" w:hAnsi="Arial Narrow"/>
          <w:sz w:val="22"/>
          <w:szCs w:val="22"/>
        </w:rPr>
        <w:t>, all’indirizzo Piazza Roma, 1 – 73045 Leverano (Le) – all’attenzione del Referente Interno DPO.</w:t>
      </w:r>
    </w:p>
    <w:p w14:paraId="361DB4D1" w14:textId="29543E63" w:rsidR="00FF4871" w:rsidRPr="00992806" w:rsidRDefault="00FF4871" w:rsidP="00FF4871">
      <w:pPr>
        <w:overflowPunct w:val="0"/>
        <w:autoSpaceDE w:val="0"/>
        <w:autoSpaceDN w:val="0"/>
        <w:adjustRightInd w:val="0"/>
        <w:spacing w:before="120"/>
        <w:textAlignment w:val="baseline"/>
        <w:rPr>
          <w:rFonts w:ascii="Arial Narrow" w:hAnsi="Arial Narrow"/>
          <w:b/>
          <w:sz w:val="22"/>
          <w:szCs w:val="22"/>
          <w:u w:val="single"/>
        </w:rPr>
      </w:pPr>
      <w:r w:rsidRPr="00992806">
        <w:rPr>
          <w:rFonts w:ascii="Arial Narrow" w:hAnsi="Arial Narrow"/>
          <w:b/>
          <w:sz w:val="22"/>
          <w:szCs w:val="22"/>
          <w:u w:val="single"/>
        </w:rPr>
        <w:t>Finalità del trattamento</w:t>
      </w:r>
    </w:p>
    <w:p w14:paraId="2CAE8D38" w14:textId="77777777" w:rsidR="00FF4871" w:rsidRPr="00992806" w:rsidRDefault="00FF4871" w:rsidP="00FF4871">
      <w:pPr>
        <w:overflowPunct w:val="0"/>
        <w:autoSpaceDE w:val="0"/>
        <w:autoSpaceDN w:val="0"/>
        <w:adjustRightInd w:val="0"/>
        <w:spacing w:before="120"/>
        <w:textAlignment w:val="baseline"/>
        <w:rPr>
          <w:rFonts w:ascii="Arial Narrow" w:hAnsi="Arial Narrow"/>
          <w:sz w:val="22"/>
          <w:szCs w:val="22"/>
        </w:rPr>
      </w:pPr>
      <w:r w:rsidRPr="00992806">
        <w:rPr>
          <w:rFonts w:ascii="Arial Narrow" w:hAnsi="Arial Narrow"/>
          <w:sz w:val="22"/>
          <w:szCs w:val="22"/>
        </w:rPr>
        <w:t>I dati da Lei stesso forniti ovvero raccolti presso terzi sono trattati nel rispetto della normativa sopra richiamata e per:</w:t>
      </w:r>
    </w:p>
    <w:p w14:paraId="3F6C6846" w14:textId="77777777" w:rsidR="00FF4871" w:rsidRPr="00992806" w:rsidRDefault="00FF4871" w:rsidP="00222A39">
      <w:pPr>
        <w:pStyle w:val="Paragrafoelenco"/>
        <w:numPr>
          <w:ilvl w:val="0"/>
          <w:numId w:val="45"/>
        </w:numPr>
        <w:overflowPunct w:val="0"/>
        <w:autoSpaceDE w:val="0"/>
        <w:autoSpaceDN w:val="0"/>
        <w:adjustRightInd w:val="0"/>
        <w:spacing w:before="120" w:after="240" w:line="240" w:lineRule="auto"/>
        <w:textAlignment w:val="baseline"/>
        <w:rPr>
          <w:rFonts w:ascii="Arial Narrow" w:hAnsi="Arial Narrow"/>
          <w:sz w:val="22"/>
          <w:szCs w:val="22"/>
        </w:rPr>
      </w:pPr>
      <w:proofErr w:type="gramStart"/>
      <w:r w:rsidRPr="00992806">
        <w:rPr>
          <w:rFonts w:ascii="Arial Narrow" w:hAnsi="Arial Narrow"/>
          <w:sz w:val="22"/>
          <w:szCs w:val="22"/>
        </w:rPr>
        <w:t>finalità</w:t>
      </w:r>
      <w:proofErr w:type="gramEnd"/>
      <w:r w:rsidRPr="00992806">
        <w:rPr>
          <w:rFonts w:ascii="Arial Narrow" w:hAnsi="Arial Narrow"/>
          <w:sz w:val="22"/>
          <w:szCs w:val="22"/>
        </w:rPr>
        <w:t xml:space="preserve"> connesse all’adempimento di obblighi previsti da leggi, da regolamenti ovvero dalla normativa comunitaria nonché dalle disposizioni emanate dalle Autorità </w:t>
      </w:r>
      <w:r w:rsidR="00222A39" w:rsidRPr="00992806">
        <w:rPr>
          <w:rFonts w:ascii="Arial Narrow" w:hAnsi="Arial Narrow"/>
          <w:sz w:val="22"/>
          <w:szCs w:val="22"/>
        </w:rPr>
        <w:t>di Vigilanza, tra le quali l’attività di verifica dei requisiti di idoneità dell’esponente</w:t>
      </w:r>
      <w:r w:rsidRPr="00992806">
        <w:rPr>
          <w:rFonts w:ascii="Arial Narrow" w:hAnsi="Arial Narrow"/>
          <w:sz w:val="22"/>
          <w:szCs w:val="22"/>
        </w:rPr>
        <w:t>;</w:t>
      </w:r>
    </w:p>
    <w:p w14:paraId="3CE9117B" w14:textId="77777777" w:rsidR="00FF4871" w:rsidRPr="00992806" w:rsidRDefault="00FF4871" w:rsidP="00222A39">
      <w:pPr>
        <w:pStyle w:val="Paragrafoelenco"/>
        <w:numPr>
          <w:ilvl w:val="0"/>
          <w:numId w:val="45"/>
        </w:numPr>
        <w:overflowPunct w:val="0"/>
        <w:autoSpaceDE w:val="0"/>
        <w:autoSpaceDN w:val="0"/>
        <w:adjustRightInd w:val="0"/>
        <w:spacing w:before="120" w:after="240" w:line="240" w:lineRule="auto"/>
        <w:textAlignment w:val="baseline"/>
        <w:rPr>
          <w:rFonts w:ascii="Arial Narrow" w:hAnsi="Arial Narrow"/>
          <w:sz w:val="22"/>
          <w:szCs w:val="22"/>
        </w:rPr>
      </w:pPr>
      <w:proofErr w:type="gramStart"/>
      <w:r w:rsidRPr="00992806">
        <w:rPr>
          <w:rFonts w:ascii="Arial Narrow" w:hAnsi="Arial Narrow"/>
          <w:sz w:val="22"/>
          <w:szCs w:val="22"/>
        </w:rPr>
        <w:t>finalità</w:t>
      </w:r>
      <w:proofErr w:type="gramEnd"/>
      <w:r w:rsidRPr="00992806">
        <w:rPr>
          <w:rFonts w:ascii="Arial Narrow" w:hAnsi="Arial Narrow"/>
          <w:sz w:val="22"/>
          <w:szCs w:val="22"/>
        </w:rPr>
        <w:t xml:space="preserve"> connesse alla collocazione di Iccrea Banca nell’ambito del Sistema del Credito Cooperativo ed in particolare all’inserimento dei suoi dati personali nell’Annuario del Credito Cooperativo;</w:t>
      </w:r>
    </w:p>
    <w:p w14:paraId="54508389" w14:textId="77777777" w:rsidR="00FF4871" w:rsidRPr="00992806" w:rsidRDefault="00FF4871" w:rsidP="00917A7E">
      <w:pPr>
        <w:pStyle w:val="Paragrafoelenco"/>
        <w:numPr>
          <w:ilvl w:val="0"/>
          <w:numId w:val="45"/>
        </w:numPr>
        <w:overflowPunct w:val="0"/>
        <w:autoSpaceDE w:val="0"/>
        <w:autoSpaceDN w:val="0"/>
        <w:adjustRightInd w:val="0"/>
        <w:spacing w:before="120" w:after="240" w:line="240" w:lineRule="auto"/>
        <w:textAlignment w:val="baseline"/>
        <w:rPr>
          <w:rFonts w:ascii="Arial Narrow" w:hAnsi="Arial Narrow"/>
          <w:sz w:val="22"/>
          <w:szCs w:val="22"/>
        </w:rPr>
      </w:pPr>
      <w:proofErr w:type="gramStart"/>
      <w:r w:rsidRPr="00992806">
        <w:rPr>
          <w:rFonts w:ascii="Arial Narrow" w:hAnsi="Arial Narrow"/>
          <w:sz w:val="22"/>
          <w:szCs w:val="22"/>
        </w:rPr>
        <w:t>finalità</w:t>
      </w:r>
      <w:proofErr w:type="gramEnd"/>
      <w:r w:rsidRPr="00992806">
        <w:rPr>
          <w:rFonts w:ascii="Arial Narrow" w:hAnsi="Arial Narrow"/>
          <w:sz w:val="22"/>
          <w:szCs w:val="22"/>
        </w:rPr>
        <w:t xml:space="preserve"> funzionali all’attività della </w:t>
      </w:r>
      <w:r w:rsidR="00222A39" w:rsidRPr="00992806">
        <w:rPr>
          <w:rFonts w:ascii="Arial Narrow" w:hAnsi="Arial Narrow"/>
          <w:sz w:val="22"/>
          <w:szCs w:val="22"/>
        </w:rPr>
        <w:t>Banca</w:t>
      </w:r>
      <w:r w:rsidRPr="00992806">
        <w:rPr>
          <w:rFonts w:ascii="Arial Narrow" w:hAnsi="Arial Narrow"/>
          <w:sz w:val="22"/>
          <w:szCs w:val="22"/>
        </w:rPr>
        <w:t xml:space="preserve">, </w:t>
      </w:r>
      <w:r w:rsidR="00222A39" w:rsidRPr="00992806">
        <w:rPr>
          <w:rFonts w:ascii="Arial Narrow" w:hAnsi="Arial Narrow"/>
          <w:sz w:val="22"/>
          <w:szCs w:val="22"/>
        </w:rPr>
        <w:t>d</w:t>
      </w:r>
      <w:r w:rsidR="00640521" w:rsidRPr="00992806">
        <w:rPr>
          <w:rFonts w:ascii="Arial Narrow" w:hAnsi="Arial Narrow"/>
          <w:sz w:val="22"/>
          <w:szCs w:val="22"/>
        </w:rPr>
        <w:t>ella Capogruppo</w:t>
      </w:r>
      <w:r w:rsidR="00222A39" w:rsidRPr="00992806">
        <w:rPr>
          <w:rFonts w:ascii="Arial Narrow" w:hAnsi="Arial Narrow"/>
          <w:sz w:val="22"/>
          <w:szCs w:val="22"/>
        </w:rPr>
        <w:t xml:space="preserve"> Iccrea Banca e d</w:t>
      </w:r>
      <w:r w:rsidR="00640521" w:rsidRPr="00992806">
        <w:rPr>
          <w:rFonts w:ascii="Arial Narrow" w:hAnsi="Arial Narrow"/>
          <w:sz w:val="22"/>
          <w:szCs w:val="22"/>
        </w:rPr>
        <w:t>elle</w:t>
      </w:r>
      <w:r w:rsidR="00222A39" w:rsidRPr="00992806">
        <w:rPr>
          <w:rFonts w:ascii="Arial Narrow" w:hAnsi="Arial Narrow"/>
          <w:sz w:val="22"/>
          <w:szCs w:val="22"/>
        </w:rPr>
        <w:t xml:space="preserve"> altre società </w:t>
      </w:r>
      <w:r w:rsidR="00640521" w:rsidRPr="00992806">
        <w:rPr>
          <w:rFonts w:ascii="Arial Narrow" w:hAnsi="Arial Narrow"/>
          <w:sz w:val="22"/>
          <w:szCs w:val="22"/>
        </w:rPr>
        <w:t>appartenenti al</w:t>
      </w:r>
      <w:r w:rsidR="00222A39" w:rsidRPr="00992806">
        <w:rPr>
          <w:rFonts w:ascii="Arial Narrow" w:hAnsi="Arial Narrow"/>
          <w:sz w:val="22"/>
          <w:szCs w:val="22"/>
        </w:rPr>
        <w:t xml:space="preserve"> Gruppo Bancario Cooperativo Iccrea</w:t>
      </w:r>
      <w:r w:rsidR="00640521" w:rsidRPr="00992806">
        <w:rPr>
          <w:rFonts w:ascii="Arial Narrow" w:hAnsi="Arial Narrow"/>
          <w:sz w:val="22"/>
          <w:szCs w:val="22"/>
        </w:rPr>
        <w:t xml:space="preserve">, </w:t>
      </w:r>
      <w:r w:rsidRPr="00992806">
        <w:rPr>
          <w:rFonts w:ascii="Arial Narrow" w:hAnsi="Arial Narrow"/>
          <w:sz w:val="22"/>
          <w:szCs w:val="22"/>
        </w:rPr>
        <w:t>quali ad esempio:</w:t>
      </w:r>
    </w:p>
    <w:p w14:paraId="2FD2EF2B" w14:textId="77777777" w:rsidR="00FF4871" w:rsidRPr="00992806" w:rsidRDefault="00FF4871" w:rsidP="00FF4871">
      <w:pPr>
        <w:pStyle w:val="Paragrafoelenco"/>
        <w:numPr>
          <w:ilvl w:val="0"/>
          <w:numId w:val="43"/>
        </w:numPr>
        <w:overflowPunct w:val="0"/>
        <w:autoSpaceDE w:val="0"/>
        <w:autoSpaceDN w:val="0"/>
        <w:adjustRightInd w:val="0"/>
        <w:spacing w:before="120" w:after="240" w:line="240" w:lineRule="auto"/>
        <w:ind w:hanging="357"/>
        <w:textAlignment w:val="baseline"/>
        <w:rPr>
          <w:rFonts w:ascii="Arial Narrow" w:hAnsi="Arial Narrow"/>
          <w:sz w:val="22"/>
          <w:szCs w:val="22"/>
        </w:rPr>
      </w:pPr>
      <w:proofErr w:type="gramStart"/>
      <w:r w:rsidRPr="00992806">
        <w:rPr>
          <w:rFonts w:ascii="Arial Narrow" w:hAnsi="Arial Narrow"/>
          <w:sz w:val="22"/>
          <w:szCs w:val="22"/>
        </w:rPr>
        <w:t>promozione</w:t>
      </w:r>
      <w:proofErr w:type="gramEnd"/>
      <w:r w:rsidRPr="00992806">
        <w:rPr>
          <w:rFonts w:ascii="Arial Narrow" w:hAnsi="Arial Narrow"/>
          <w:sz w:val="22"/>
          <w:szCs w:val="22"/>
        </w:rPr>
        <w:t xml:space="preserve"> di iniziative riservate agli amministratori, sindaci;</w:t>
      </w:r>
    </w:p>
    <w:p w14:paraId="4A2E1AA3" w14:textId="77777777" w:rsidR="00640521" w:rsidRPr="00992806" w:rsidRDefault="00FF4871" w:rsidP="00C63815">
      <w:pPr>
        <w:pStyle w:val="Paragrafoelenco"/>
        <w:numPr>
          <w:ilvl w:val="0"/>
          <w:numId w:val="43"/>
        </w:numPr>
        <w:overflowPunct w:val="0"/>
        <w:autoSpaceDE w:val="0"/>
        <w:autoSpaceDN w:val="0"/>
        <w:adjustRightInd w:val="0"/>
        <w:spacing w:before="120" w:after="120" w:line="240" w:lineRule="auto"/>
        <w:ind w:hanging="357"/>
        <w:textAlignment w:val="baseline"/>
        <w:rPr>
          <w:rFonts w:ascii="Arial Narrow" w:hAnsi="Arial Narrow"/>
          <w:sz w:val="22"/>
          <w:szCs w:val="22"/>
        </w:rPr>
      </w:pPr>
      <w:proofErr w:type="gramStart"/>
      <w:r w:rsidRPr="00992806">
        <w:rPr>
          <w:rFonts w:ascii="Arial Narrow" w:hAnsi="Arial Narrow"/>
          <w:sz w:val="22"/>
          <w:szCs w:val="22"/>
        </w:rPr>
        <w:t>invio</w:t>
      </w:r>
      <w:proofErr w:type="gramEnd"/>
      <w:r w:rsidRPr="00992806">
        <w:rPr>
          <w:rFonts w:ascii="Arial Narrow" w:hAnsi="Arial Narrow"/>
          <w:sz w:val="22"/>
          <w:szCs w:val="22"/>
        </w:rPr>
        <w:t xml:space="preserve"> di pubblicazioni</w:t>
      </w:r>
      <w:r w:rsidR="00640521" w:rsidRPr="00992806">
        <w:rPr>
          <w:rFonts w:ascii="Arial Narrow" w:hAnsi="Arial Narrow"/>
          <w:sz w:val="22"/>
          <w:szCs w:val="22"/>
        </w:rPr>
        <w:t>;</w:t>
      </w:r>
    </w:p>
    <w:p w14:paraId="65C0CD22" w14:textId="5D57D9B8" w:rsidR="00640521" w:rsidRPr="00992806" w:rsidRDefault="00640521" w:rsidP="00640521">
      <w:pPr>
        <w:pStyle w:val="Paragrafoelenco"/>
        <w:numPr>
          <w:ilvl w:val="0"/>
          <w:numId w:val="43"/>
        </w:numPr>
        <w:overflowPunct w:val="0"/>
        <w:autoSpaceDE w:val="0"/>
        <w:autoSpaceDN w:val="0"/>
        <w:adjustRightInd w:val="0"/>
        <w:spacing w:before="120" w:after="120" w:line="240" w:lineRule="auto"/>
        <w:ind w:hanging="357"/>
        <w:textAlignment w:val="baseline"/>
        <w:rPr>
          <w:rFonts w:ascii="Arial Narrow" w:hAnsi="Arial Narrow"/>
          <w:b/>
          <w:sz w:val="22"/>
          <w:szCs w:val="22"/>
          <w:u w:val="single"/>
        </w:rPr>
      </w:pPr>
      <w:proofErr w:type="gramStart"/>
      <w:r w:rsidRPr="00992806">
        <w:rPr>
          <w:rFonts w:ascii="Arial Narrow" w:hAnsi="Arial Narrow"/>
          <w:sz w:val="22"/>
          <w:szCs w:val="22"/>
        </w:rPr>
        <w:t>acquisizione</w:t>
      </w:r>
      <w:proofErr w:type="gramEnd"/>
      <w:r w:rsidRPr="00992806">
        <w:rPr>
          <w:rFonts w:ascii="Arial Narrow" w:hAnsi="Arial Narrow"/>
          <w:sz w:val="22"/>
          <w:szCs w:val="22"/>
        </w:rPr>
        <w:t xml:space="preserve"> di Sue immagini per la pubblicazione di libri ovvero la diffusione di notizie mediante il sito internet.</w:t>
      </w:r>
    </w:p>
    <w:p w14:paraId="0E48516C" w14:textId="6210EB2A" w:rsidR="00C659AF" w:rsidRPr="00992806" w:rsidRDefault="00C659AF" w:rsidP="00992806">
      <w:pPr>
        <w:overflowPunct w:val="0"/>
        <w:autoSpaceDE w:val="0"/>
        <w:autoSpaceDN w:val="0"/>
        <w:adjustRightInd w:val="0"/>
        <w:spacing w:before="360" w:after="120" w:line="240" w:lineRule="auto"/>
        <w:textAlignment w:val="baseline"/>
        <w:rPr>
          <w:rFonts w:ascii="Arial Narrow" w:hAnsi="Arial Narrow"/>
          <w:b/>
          <w:sz w:val="22"/>
          <w:szCs w:val="22"/>
          <w:u w:val="single"/>
        </w:rPr>
      </w:pPr>
      <w:r w:rsidRPr="00992806">
        <w:rPr>
          <w:rFonts w:ascii="Arial Narrow" w:hAnsi="Arial Narrow"/>
          <w:b/>
          <w:sz w:val="22"/>
          <w:szCs w:val="22"/>
          <w:u w:val="single"/>
        </w:rPr>
        <w:t>Base giuridica del trattamento</w:t>
      </w:r>
    </w:p>
    <w:p w14:paraId="3E1A8812" w14:textId="49570187" w:rsidR="00C659AF" w:rsidRPr="00992806" w:rsidRDefault="00C659AF" w:rsidP="00C659AF">
      <w:pPr>
        <w:overflowPunct w:val="0"/>
        <w:autoSpaceDE w:val="0"/>
        <w:autoSpaceDN w:val="0"/>
        <w:adjustRightInd w:val="0"/>
        <w:spacing w:before="120" w:after="120" w:line="240" w:lineRule="auto"/>
        <w:textAlignment w:val="baseline"/>
        <w:rPr>
          <w:rFonts w:ascii="Arial Narrow" w:hAnsi="Arial Narrow"/>
          <w:sz w:val="22"/>
          <w:szCs w:val="22"/>
        </w:rPr>
      </w:pPr>
      <w:r w:rsidRPr="00992806">
        <w:rPr>
          <w:rFonts w:ascii="Arial Narrow" w:hAnsi="Arial Narrow"/>
          <w:sz w:val="22"/>
          <w:szCs w:val="22"/>
        </w:rPr>
        <w:t>La base giuridica del trattamento di cui alla lettera A è la necessità di adempiere un obbligo legale al quale è soggetto il titolare del trattamento.</w:t>
      </w:r>
    </w:p>
    <w:p w14:paraId="29E27D7F" w14:textId="502BE8DA" w:rsidR="00C659AF" w:rsidRPr="00992806" w:rsidRDefault="00C659AF" w:rsidP="00C659AF">
      <w:pPr>
        <w:overflowPunct w:val="0"/>
        <w:autoSpaceDE w:val="0"/>
        <w:autoSpaceDN w:val="0"/>
        <w:adjustRightInd w:val="0"/>
        <w:spacing w:before="120" w:after="120" w:line="240" w:lineRule="auto"/>
        <w:textAlignment w:val="baseline"/>
        <w:rPr>
          <w:rFonts w:ascii="Arial Narrow" w:hAnsi="Arial Narrow"/>
          <w:sz w:val="22"/>
          <w:szCs w:val="22"/>
        </w:rPr>
      </w:pPr>
      <w:r w:rsidRPr="00992806">
        <w:rPr>
          <w:rFonts w:ascii="Arial Narrow" w:hAnsi="Arial Narrow"/>
          <w:sz w:val="22"/>
          <w:szCs w:val="22"/>
        </w:rPr>
        <w:t>Per la finalità di cui alle lettere B e C la base giuridica è il consenso dell’interessato.</w:t>
      </w:r>
    </w:p>
    <w:p w14:paraId="58655A12" w14:textId="77777777" w:rsidR="00C659AF" w:rsidRPr="00992806" w:rsidRDefault="00C659AF" w:rsidP="00992806">
      <w:pPr>
        <w:overflowPunct w:val="0"/>
        <w:autoSpaceDE w:val="0"/>
        <w:autoSpaceDN w:val="0"/>
        <w:adjustRightInd w:val="0"/>
        <w:spacing w:before="360" w:after="120" w:line="240" w:lineRule="auto"/>
        <w:textAlignment w:val="baseline"/>
        <w:rPr>
          <w:rFonts w:ascii="Arial Narrow" w:hAnsi="Arial Narrow"/>
          <w:b/>
          <w:sz w:val="22"/>
          <w:szCs w:val="22"/>
          <w:u w:val="single"/>
        </w:rPr>
      </w:pPr>
      <w:r w:rsidRPr="00992806">
        <w:rPr>
          <w:rFonts w:ascii="Arial Narrow" w:hAnsi="Arial Narrow"/>
          <w:b/>
          <w:sz w:val="22"/>
          <w:szCs w:val="22"/>
          <w:u w:val="single"/>
        </w:rPr>
        <w:t>Tipologia dei dati trattati</w:t>
      </w:r>
    </w:p>
    <w:p w14:paraId="23C1F08B" w14:textId="39D4BF22" w:rsidR="00C659AF" w:rsidRPr="00992806" w:rsidRDefault="00780098" w:rsidP="00640521">
      <w:pPr>
        <w:overflowPunct w:val="0"/>
        <w:autoSpaceDE w:val="0"/>
        <w:autoSpaceDN w:val="0"/>
        <w:adjustRightInd w:val="0"/>
        <w:spacing w:before="120" w:after="120" w:line="240" w:lineRule="auto"/>
        <w:textAlignment w:val="baseline"/>
        <w:rPr>
          <w:rFonts w:ascii="Arial Narrow" w:hAnsi="Arial Narrow"/>
          <w:sz w:val="22"/>
          <w:szCs w:val="22"/>
        </w:rPr>
      </w:pPr>
      <w:r w:rsidRPr="00992806">
        <w:rPr>
          <w:rFonts w:ascii="Arial Narrow" w:hAnsi="Arial Narrow"/>
          <w:sz w:val="22"/>
          <w:szCs w:val="22"/>
        </w:rPr>
        <w:t>Possono essere oggetto di trattamento i dati personali e i dati relativi a condanne penali e reati.</w:t>
      </w:r>
    </w:p>
    <w:p w14:paraId="308A7D1A" w14:textId="433D5A67" w:rsidR="00FF4871" w:rsidRPr="00992806" w:rsidRDefault="00FF4871" w:rsidP="00992806">
      <w:pPr>
        <w:overflowPunct w:val="0"/>
        <w:autoSpaceDE w:val="0"/>
        <w:autoSpaceDN w:val="0"/>
        <w:adjustRightInd w:val="0"/>
        <w:spacing w:before="360" w:after="120" w:line="240" w:lineRule="auto"/>
        <w:textAlignment w:val="baseline"/>
        <w:rPr>
          <w:rFonts w:ascii="Arial Narrow" w:hAnsi="Arial Narrow"/>
          <w:b/>
          <w:sz w:val="22"/>
          <w:szCs w:val="22"/>
          <w:u w:val="single"/>
        </w:rPr>
      </w:pPr>
      <w:r w:rsidRPr="00992806">
        <w:rPr>
          <w:rFonts w:ascii="Arial Narrow" w:hAnsi="Arial Narrow"/>
          <w:b/>
          <w:sz w:val="22"/>
          <w:szCs w:val="22"/>
          <w:u w:val="single"/>
        </w:rPr>
        <w:t>Modalità di trattamento</w:t>
      </w:r>
    </w:p>
    <w:p w14:paraId="4BEE0990" w14:textId="77777777" w:rsidR="00FF4871" w:rsidRPr="00992806" w:rsidRDefault="0064052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Per tutte le finalità sopra indicate, i</w:t>
      </w:r>
      <w:r w:rsidR="00FF4871" w:rsidRPr="00992806">
        <w:rPr>
          <w:rFonts w:ascii="Arial Narrow" w:hAnsi="Arial Narrow"/>
          <w:sz w:val="22"/>
          <w:szCs w:val="22"/>
        </w:rPr>
        <w:t>l trattamento dei dati personali avviene mediante strumenti automatizzati e non, con logiche strettamente connesse alle finalità stesse e, comunque, con modalità e procedure idonee a garantirne la sicurezza e la riservatezza.</w:t>
      </w:r>
    </w:p>
    <w:p w14:paraId="05F1BF38" w14:textId="3F90DECB" w:rsidR="00FF4871" w:rsidRPr="00992806" w:rsidRDefault="00FF4871" w:rsidP="00992806">
      <w:pPr>
        <w:overflowPunct w:val="0"/>
        <w:autoSpaceDE w:val="0"/>
        <w:autoSpaceDN w:val="0"/>
        <w:adjustRightInd w:val="0"/>
        <w:spacing w:before="360"/>
        <w:textAlignment w:val="baseline"/>
        <w:rPr>
          <w:rFonts w:ascii="Arial Narrow" w:hAnsi="Arial Narrow"/>
          <w:b/>
          <w:sz w:val="22"/>
          <w:szCs w:val="22"/>
          <w:u w:val="single"/>
        </w:rPr>
      </w:pPr>
      <w:r w:rsidRPr="00992806">
        <w:rPr>
          <w:rFonts w:ascii="Arial Narrow" w:hAnsi="Arial Narrow"/>
          <w:b/>
          <w:sz w:val="22"/>
          <w:szCs w:val="22"/>
          <w:u w:val="single"/>
        </w:rPr>
        <w:t>Natura del conferimento dei dati</w:t>
      </w:r>
    </w:p>
    <w:p w14:paraId="26417C05" w14:textId="77777777" w:rsidR="00511A40" w:rsidRPr="00992806" w:rsidRDefault="00FE540F" w:rsidP="00511A40">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Per le finalità di cui a</w:t>
      </w:r>
      <w:r w:rsidR="00511A40" w:rsidRPr="00992806">
        <w:rPr>
          <w:rFonts w:ascii="Arial Narrow" w:hAnsi="Arial Narrow"/>
          <w:sz w:val="22"/>
          <w:szCs w:val="22"/>
        </w:rPr>
        <w:t>lla lettera</w:t>
      </w:r>
      <w:r w:rsidRPr="00992806">
        <w:rPr>
          <w:rFonts w:ascii="Arial Narrow" w:hAnsi="Arial Narrow"/>
          <w:sz w:val="22"/>
          <w:szCs w:val="22"/>
        </w:rPr>
        <w:t xml:space="preserve"> A</w:t>
      </w:r>
      <w:r w:rsidR="009F631D" w:rsidRPr="00992806">
        <w:rPr>
          <w:rFonts w:ascii="Arial Narrow" w:hAnsi="Arial Narrow"/>
          <w:sz w:val="22"/>
          <w:szCs w:val="22"/>
        </w:rPr>
        <w:t xml:space="preserve">, in particolare </w:t>
      </w:r>
      <w:r w:rsidR="00511A40" w:rsidRPr="00992806">
        <w:rPr>
          <w:rFonts w:ascii="Arial Narrow" w:hAnsi="Arial Narrow"/>
          <w:sz w:val="22"/>
          <w:szCs w:val="22"/>
        </w:rPr>
        <w:t>per l’attività di verific</w:t>
      </w:r>
      <w:r w:rsidR="009F631D" w:rsidRPr="00992806">
        <w:rPr>
          <w:rFonts w:ascii="Arial Narrow" w:hAnsi="Arial Narrow"/>
          <w:sz w:val="22"/>
          <w:szCs w:val="22"/>
        </w:rPr>
        <w:t xml:space="preserve">a dei requisiti </w:t>
      </w:r>
      <w:r w:rsidR="00511A40" w:rsidRPr="00992806">
        <w:rPr>
          <w:rFonts w:ascii="Arial Narrow" w:hAnsi="Arial Narrow"/>
          <w:sz w:val="22"/>
          <w:szCs w:val="22"/>
        </w:rPr>
        <w:t>di idoneità dell’esponente, il Suo eventuale rifiuto a fornire quindi le informazioni e i dati necessari, costituirà motivo di decadenza dalla nomina con conseguenti dimissioni dall’organo di cui Lei è parte.</w:t>
      </w:r>
    </w:p>
    <w:p w14:paraId="393F99E4" w14:textId="77777777" w:rsidR="00FF4871"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Il conferimento dei dati necessari per le finalità funzionali all’attività della</w:t>
      </w:r>
      <w:r w:rsidR="00511A40" w:rsidRPr="00992806">
        <w:rPr>
          <w:rFonts w:ascii="Arial Narrow" w:hAnsi="Arial Narrow"/>
          <w:sz w:val="22"/>
          <w:szCs w:val="22"/>
        </w:rPr>
        <w:t xml:space="preserve"> Banca, ovvero quelle indicate nelle lettere B e C</w:t>
      </w:r>
      <w:r w:rsidRPr="00992806">
        <w:rPr>
          <w:rFonts w:ascii="Arial Narrow" w:hAnsi="Arial Narrow"/>
          <w:sz w:val="22"/>
          <w:szCs w:val="22"/>
        </w:rPr>
        <w:t xml:space="preserve"> ha invece natura facoltativa ed il Suo eventuale rifiuto a rispondere comporterebbe l’impossibilità di trattare i Suoi dati per dette finalità.</w:t>
      </w:r>
    </w:p>
    <w:p w14:paraId="50CC1C32" w14:textId="77777777" w:rsidR="00353AAF" w:rsidRDefault="00353AAF" w:rsidP="00FF4871">
      <w:pPr>
        <w:tabs>
          <w:tab w:val="left" w:pos="7050"/>
        </w:tabs>
        <w:overflowPunct w:val="0"/>
        <w:autoSpaceDE w:val="0"/>
        <w:autoSpaceDN w:val="0"/>
        <w:adjustRightInd w:val="0"/>
        <w:spacing w:before="120"/>
        <w:textAlignment w:val="baseline"/>
        <w:rPr>
          <w:rFonts w:ascii="Arial Narrow" w:hAnsi="Arial Narrow"/>
          <w:b/>
          <w:sz w:val="22"/>
          <w:szCs w:val="22"/>
          <w:u w:val="single"/>
        </w:rPr>
      </w:pPr>
    </w:p>
    <w:p w14:paraId="57FFA402" w14:textId="77777777" w:rsidR="00FF4871" w:rsidRPr="00992806" w:rsidRDefault="00FF4871" w:rsidP="00FF4871">
      <w:pPr>
        <w:tabs>
          <w:tab w:val="left" w:pos="7050"/>
        </w:tabs>
        <w:overflowPunct w:val="0"/>
        <w:autoSpaceDE w:val="0"/>
        <w:autoSpaceDN w:val="0"/>
        <w:adjustRightInd w:val="0"/>
        <w:spacing w:before="120"/>
        <w:textAlignment w:val="baseline"/>
        <w:rPr>
          <w:rFonts w:ascii="Arial Narrow" w:hAnsi="Arial Narrow"/>
          <w:b/>
          <w:sz w:val="22"/>
          <w:szCs w:val="22"/>
          <w:u w:val="single"/>
        </w:rPr>
      </w:pPr>
      <w:r w:rsidRPr="00992806">
        <w:rPr>
          <w:rFonts w:ascii="Arial Narrow" w:hAnsi="Arial Narrow"/>
          <w:b/>
          <w:sz w:val="22"/>
          <w:szCs w:val="22"/>
          <w:u w:val="single"/>
        </w:rPr>
        <w:lastRenderedPageBreak/>
        <w:t xml:space="preserve">Categorie di soggetti ai quali i dati </w:t>
      </w:r>
      <w:r w:rsidR="00511A40" w:rsidRPr="00992806">
        <w:rPr>
          <w:rFonts w:ascii="Arial Narrow" w:hAnsi="Arial Narrow"/>
          <w:b/>
          <w:sz w:val="22"/>
          <w:szCs w:val="22"/>
          <w:u w:val="single"/>
        </w:rPr>
        <w:t>sono</w:t>
      </w:r>
      <w:r w:rsidRPr="00992806">
        <w:rPr>
          <w:rFonts w:ascii="Arial Narrow" w:hAnsi="Arial Narrow"/>
          <w:b/>
          <w:sz w:val="22"/>
          <w:szCs w:val="22"/>
          <w:u w:val="single"/>
        </w:rPr>
        <w:t xml:space="preserve"> comunicati</w:t>
      </w:r>
    </w:p>
    <w:p w14:paraId="0543B4F3"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La informiamo altresì che </w:t>
      </w:r>
      <w:r w:rsidR="00511A40" w:rsidRPr="00992806">
        <w:rPr>
          <w:rFonts w:ascii="Arial Narrow" w:hAnsi="Arial Narrow"/>
          <w:sz w:val="22"/>
          <w:szCs w:val="22"/>
        </w:rPr>
        <w:t xml:space="preserve">la Banca </w:t>
      </w:r>
      <w:r w:rsidRPr="00992806">
        <w:rPr>
          <w:rFonts w:ascii="Arial Narrow" w:hAnsi="Arial Narrow"/>
          <w:sz w:val="22"/>
          <w:szCs w:val="22"/>
        </w:rPr>
        <w:t>per lo svolgimento di talune attività comunica i Suoi dati personali alle seguenti categorie di soggetti terzi</w:t>
      </w:r>
      <w:r w:rsidRPr="00992806">
        <w:rPr>
          <w:rFonts w:ascii="Arial Narrow" w:hAnsi="Arial Narrow"/>
          <w:sz w:val="22"/>
          <w:szCs w:val="22"/>
          <w:vertAlign w:val="superscript"/>
        </w:rPr>
        <w:footnoteReference w:id="2"/>
      </w:r>
      <w:r w:rsidRPr="00992806">
        <w:rPr>
          <w:rFonts w:ascii="Arial Narrow" w:hAnsi="Arial Narrow"/>
          <w:sz w:val="22"/>
          <w:szCs w:val="22"/>
        </w:rPr>
        <w:t>:</w:t>
      </w:r>
    </w:p>
    <w:p w14:paraId="1181880D" w14:textId="77777777" w:rsidR="00511A40" w:rsidRPr="00992806" w:rsidRDefault="00511A40" w:rsidP="00EF7C28">
      <w:pPr>
        <w:pStyle w:val="Corpodeltesto2"/>
        <w:numPr>
          <w:ilvl w:val="0"/>
          <w:numId w:val="41"/>
        </w:numPr>
        <w:spacing w:before="120" w:line="240" w:lineRule="auto"/>
        <w:ind w:left="714" w:hanging="357"/>
        <w:rPr>
          <w:rFonts w:ascii="Arial Narrow" w:hAnsi="Arial Narrow"/>
          <w:sz w:val="22"/>
          <w:szCs w:val="22"/>
        </w:rPr>
      </w:pPr>
      <w:r w:rsidRPr="00992806">
        <w:rPr>
          <w:rFonts w:ascii="Arial Narrow" w:hAnsi="Arial Narrow"/>
          <w:sz w:val="22"/>
          <w:szCs w:val="22"/>
        </w:rPr>
        <w:t>Iccrea Banca SpA in qualità di Capogruppo del Gruppo Bancario Cooperativo Iccrea;</w:t>
      </w:r>
    </w:p>
    <w:p w14:paraId="314D0FEC" w14:textId="77777777" w:rsidR="00FF4871" w:rsidRPr="00992806" w:rsidRDefault="00FF4871" w:rsidP="00EF7C28">
      <w:pPr>
        <w:pStyle w:val="Corpodeltesto2"/>
        <w:numPr>
          <w:ilvl w:val="0"/>
          <w:numId w:val="41"/>
        </w:numPr>
        <w:spacing w:before="120" w:line="240" w:lineRule="auto"/>
        <w:ind w:left="714" w:hanging="357"/>
        <w:rPr>
          <w:rFonts w:ascii="Arial Narrow" w:hAnsi="Arial Narrow"/>
          <w:sz w:val="22"/>
          <w:szCs w:val="22"/>
        </w:rPr>
      </w:pPr>
      <w:proofErr w:type="gramStart"/>
      <w:r w:rsidRPr="00992806">
        <w:rPr>
          <w:rFonts w:ascii="Arial Narrow" w:hAnsi="Arial Narrow"/>
          <w:sz w:val="22"/>
          <w:szCs w:val="22"/>
        </w:rPr>
        <w:t>enti</w:t>
      </w:r>
      <w:proofErr w:type="gramEnd"/>
      <w:r w:rsidRPr="00992806">
        <w:rPr>
          <w:rFonts w:ascii="Arial Narrow" w:hAnsi="Arial Narrow"/>
          <w:sz w:val="22"/>
          <w:szCs w:val="22"/>
        </w:rPr>
        <w:t>, società e consorz</w:t>
      </w:r>
      <w:r w:rsidR="00511A40" w:rsidRPr="00992806">
        <w:rPr>
          <w:rFonts w:ascii="Arial Narrow" w:hAnsi="Arial Narrow"/>
          <w:sz w:val="22"/>
          <w:szCs w:val="22"/>
        </w:rPr>
        <w:t>i</w:t>
      </w:r>
      <w:r w:rsidRPr="00992806">
        <w:rPr>
          <w:rFonts w:ascii="Arial Narrow" w:hAnsi="Arial Narrow"/>
          <w:sz w:val="22"/>
          <w:szCs w:val="22"/>
        </w:rPr>
        <w:t xml:space="preserve"> </w:t>
      </w:r>
      <w:r w:rsidR="00511A40" w:rsidRPr="00992806">
        <w:rPr>
          <w:rFonts w:ascii="Arial Narrow" w:hAnsi="Arial Narrow"/>
          <w:sz w:val="22"/>
          <w:szCs w:val="22"/>
        </w:rPr>
        <w:t>appartenenti al Gruppo Bancario Cooperativo Iccrea</w:t>
      </w:r>
      <w:r w:rsidRPr="00992806">
        <w:rPr>
          <w:rFonts w:ascii="Arial Narrow" w:hAnsi="Arial Narrow"/>
          <w:sz w:val="22"/>
          <w:szCs w:val="22"/>
        </w:rPr>
        <w:t xml:space="preserve"> e società collegate;</w:t>
      </w:r>
    </w:p>
    <w:p w14:paraId="7468A939" w14:textId="77777777" w:rsidR="00FF4871" w:rsidRPr="00992806" w:rsidRDefault="00FF4871" w:rsidP="00EF7C28">
      <w:pPr>
        <w:pStyle w:val="Corpodeltesto2"/>
        <w:numPr>
          <w:ilvl w:val="0"/>
          <w:numId w:val="41"/>
        </w:numPr>
        <w:spacing w:before="120" w:line="240" w:lineRule="auto"/>
        <w:ind w:left="714" w:hanging="357"/>
        <w:rPr>
          <w:rFonts w:ascii="Arial Narrow" w:hAnsi="Arial Narrow"/>
          <w:sz w:val="22"/>
          <w:szCs w:val="22"/>
        </w:rPr>
      </w:pPr>
      <w:proofErr w:type="gramStart"/>
      <w:r w:rsidRPr="00992806">
        <w:rPr>
          <w:rFonts w:ascii="Arial Narrow" w:hAnsi="Arial Narrow"/>
          <w:sz w:val="22"/>
          <w:szCs w:val="22"/>
        </w:rPr>
        <w:t>società</w:t>
      </w:r>
      <w:proofErr w:type="gramEnd"/>
      <w:r w:rsidRPr="00992806">
        <w:rPr>
          <w:rFonts w:ascii="Arial Narrow" w:hAnsi="Arial Narrow"/>
          <w:sz w:val="22"/>
          <w:szCs w:val="22"/>
        </w:rPr>
        <w:t xml:space="preserve"> di assicurazione;</w:t>
      </w:r>
    </w:p>
    <w:p w14:paraId="6E30DD66" w14:textId="77777777" w:rsidR="00FF4871" w:rsidRPr="00992806" w:rsidRDefault="00FF4871" w:rsidP="00EF7C28">
      <w:pPr>
        <w:pStyle w:val="Corpodeltesto2"/>
        <w:numPr>
          <w:ilvl w:val="0"/>
          <w:numId w:val="41"/>
        </w:numPr>
        <w:spacing w:before="120" w:line="240" w:lineRule="auto"/>
        <w:ind w:left="714" w:hanging="357"/>
        <w:rPr>
          <w:rFonts w:ascii="Arial Narrow" w:hAnsi="Arial Narrow"/>
          <w:sz w:val="22"/>
          <w:szCs w:val="22"/>
        </w:rPr>
      </w:pPr>
      <w:proofErr w:type="gramStart"/>
      <w:r w:rsidRPr="00992806">
        <w:rPr>
          <w:rFonts w:ascii="Arial Narrow" w:hAnsi="Arial Narrow"/>
          <w:sz w:val="22"/>
          <w:szCs w:val="22"/>
        </w:rPr>
        <w:t>associazioni</w:t>
      </w:r>
      <w:proofErr w:type="gramEnd"/>
      <w:r w:rsidRPr="00992806">
        <w:rPr>
          <w:rFonts w:ascii="Arial Narrow" w:hAnsi="Arial Narrow"/>
          <w:sz w:val="22"/>
          <w:szCs w:val="22"/>
        </w:rPr>
        <w:t xml:space="preserve"> di categoria, (per motivi di rappresentanza), al fine di consentire alle medesime la stipula di eventuali contratti, nonché al fine di mantenere un contatto diretto con gli amministratori </w:t>
      </w:r>
      <w:r w:rsidR="009575FD" w:rsidRPr="00992806">
        <w:rPr>
          <w:rFonts w:ascii="Arial Narrow" w:hAnsi="Arial Narrow"/>
          <w:sz w:val="22"/>
          <w:szCs w:val="22"/>
        </w:rPr>
        <w:t xml:space="preserve">e i </w:t>
      </w:r>
      <w:r w:rsidRPr="00992806">
        <w:rPr>
          <w:rFonts w:ascii="Arial Narrow" w:hAnsi="Arial Narrow"/>
          <w:sz w:val="22"/>
          <w:szCs w:val="22"/>
        </w:rPr>
        <w:t>sindaci;</w:t>
      </w:r>
    </w:p>
    <w:p w14:paraId="63AA8F42"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I Suoi dati potranno altresì essere comunicati alla Federazione Italiana delle BCC-CRA e all’ECRA S.r.l. per il loro inserimento nell’Annuario del Credito Cooperativo. Per tale trattamento che comporta la diffusione dei Suoi dati, Le viene richiesta una specifica manifestazione del consenso, fermo restando che l’ambito del trattamento è limitato al territorio nazionale.</w:t>
      </w:r>
    </w:p>
    <w:p w14:paraId="2146C4E6"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Il Titolare può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w:t>
      </w:r>
      <w:r w:rsidR="00DF36A0" w:rsidRPr="00992806">
        <w:rPr>
          <w:rFonts w:ascii="Arial Narrow" w:hAnsi="Arial Narrow"/>
          <w:sz w:val="22"/>
          <w:szCs w:val="22"/>
        </w:rPr>
        <w:t>lla Banca</w:t>
      </w:r>
      <w:r w:rsidRPr="00992806">
        <w:rPr>
          <w:rFonts w:ascii="Arial Narrow" w:hAnsi="Arial Narrow"/>
          <w:sz w:val="22"/>
          <w:szCs w:val="22"/>
        </w:rPr>
        <w:t xml:space="preserve"> per ottenere una copia di tali dati e conoscere il luogo dove gli stessi sono disponibili.</w:t>
      </w:r>
    </w:p>
    <w:p w14:paraId="32FC70F0" w14:textId="77777777" w:rsidR="00FF4871" w:rsidRPr="00992806" w:rsidRDefault="00FF4871" w:rsidP="00992806">
      <w:pPr>
        <w:overflowPunct w:val="0"/>
        <w:autoSpaceDE w:val="0"/>
        <w:autoSpaceDN w:val="0"/>
        <w:adjustRightInd w:val="0"/>
        <w:spacing w:before="360"/>
        <w:textAlignment w:val="baseline"/>
        <w:rPr>
          <w:rFonts w:ascii="Arial Narrow" w:hAnsi="Arial Narrow"/>
          <w:b/>
          <w:sz w:val="22"/>
          <w:szCs w:val="22"/>
          <w:u w:val="single"/>
        </w:rPr>
      </w:pPr>
      <w:r w:rsidRPr="00992806">
        <w:rPr>
          <w:rFonts w:ascii="Arial Narrow" w:hAnsi="Arial Narrow"/>
          <w:b/>
          <w:sz w:val="22"/>
          <w:szCs w:val="22"/>
          <w:u w:val="single"/>
        </w:rPr>
        <w:t>I diritti dell’interessato</w:t>
      </w:r>
    </w:p>
    <w:p w14:paraId="198588AC"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Informiamo, infine, che il capo III del Regolamento UE 2016/679, conferisce agli interessati l’esercizio di specifici diritti. </w:t>
      </w:r>
    </w:p>
    <w:p w14:paraId="32D8EE06"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In particolare, lei ha il diritto di conoscere, in ogni momento, quali sono i suoi dati detenuti dal Titolare, da dove provengono, come e da chi vengono utilizzati.</w:t>
      </w:r>
    </w:p>
    <w:p w14:paraId="47303738"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Lei ha anche il diritto di fare aggiornare, integrare e rettificare i dati, se inesatti od incompleti, nonché il diritto di chiederne la cancellazione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1FC32D6C"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Inoltre, ha il diritto di ricevere in un formato strutturato, di uso comune e leggibile da dispositivo automatico i propri dati personali e ha il diritto di trasmettere tali dati a un altro titolare. In tali casi il cliente, se tecnicamente possibile, ha diritto di ottenere la trasmissione diretta dei dati.</w:t>
      </w:r>
    </w:p>
    <w:p w14:paraId="1DB2460D" w14:textId="2F2D1A9A"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Tali diritti possono essere esercitati direttamente nei confronti della </w:t>
      </w:r>
      <w:r w:rsidR="00DF36A0" w:rsidRPr="00992806">
        <w:rPr>
          <w:rFonts w:ascii="Arial Narrow" w:hAnsi="Arial Narrow"/>
          <w:sz w:val="22"/>
          <w:szCs w:val="22"/>
        </w:rPr>
        <w:t>Banca</w:t>
      </w:r>
      <w:r w:rsidRPr="00992806">
        <w:rPr>
          <w:rFonts w:ascii="Arial Narrow" w:hAnsi="Arial Narrow"/>
          <w:sz w:val="22"/>
          <w:szCs w:val="22"/>
        </w:rPr>
        <w:t xml:space="preserve">, Titolare del trattamento, rivolgendo le eventuali richieste anche al DPO: </w:t>
      </w:r>
      <w:r w:rsidR="00353AAF" w:rsidRPr="00353AAF">
        <w:rPr>
          <w:rFonts w:ascii="Arial Narrow" w:hAnsi="Arial Narrow"/>
          <w:sz w:val="22"/>
          <w:szCs w:val="22"/>
        </w:rPr>
        <w:t>via posta ordinaria, all’indirizzo Piazza Roma, 1 – 73045 Leverano (Le) – all’attenzione del Referente Interno DPO</w:t>
      </w:r>
      <w:r w:rsidRPr="00992806">
        <w:rPr>
          <w:rFonts w:ascii="Arial Narrow" w:hAnsi="Arial Narrow"/>
          <w:sz w:val="22"/>
          <w:szCs w:val="22"/>
        </w:rPr>
        <w:t>.</w:t>
      </w:r>
    </w:p>
    <w:p w14:paraId="5B3634F1"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w:t>
      </w:r>
      <w:r w:rsidR="00DF36A0" w:rsidRPr="00992806">
        <w:rPr>
          <w:rFonts w:ascii="Arial Narrow" w:hAnsi="Arial Narrow"/>
          <w:sz w:val="22"/>
          <w:szCs w:val="22"/>
        </w:rPr>
        <w:t>la Banca</w:t>
      </w:r>
      <w:r w:rsidRPr="00992806">
        <w:rPr>
          <w:rFonts w:ascii="Arial Narrow" w:hAnsi="Arial Narrow"/>
          <w:sz w:val="22"/>
          <w:szCs w:val="22"/>
        </w:rPr>
        <w:t xml:space="preserve"> può stabilire l’ammontare dell’eventuale contributo spese da richiedere.</w:t>
      </w:r>
    </w:p>
    <w:p w14:paraId="44363737" w14:textId="77777777" w:rsidR="00992806" w:rsidRPr="00992806" w:rsidRDefault="00FF4871" w:rsidP="00992806">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Lei ha inoltre diritto di presentare un reclamo all’autorità garante per la protezione dei dati dello Stato membro in cui risiede, lavora o si è verificata la presunta violazione.</w:t>
      </w:r>
    </w:p>
    <w:p w14:paraId="2F73D223" w14:textId="6EF12074" w:rsidR="00FF4871" w:rsidRPr="00992806" w:rsidRDefault="00FF4871" w:rsidP="00992806">
      <w:pPr>
        <w:overflowPunct w:val="0"/>
        <w:autoSpaceDE w:val="0"/>
        <w:autoSpaceDN w:val="0"/>
        <w:adjustRightInd w:val="0"/>
        <w:spacing w:before="360" w:after="120"/>
        <w:textAlignment w:val="baseline"/>
        <w:rPr>
          <w:rFonts w:ascii="Arial Narrow" w:hAnsi="Arial Narrow"/>
          <w:b/>
          <w:sz w:val="22"/>
          <w:szCs w:val="22"/>
          <w:u w:val="single"/>
        </w:rPr>
      </w:pPr>
      <w:r w:rsidRPr="00992806">
        <w:rPr>
          <w:rFonts w:ascii="Arial Narrow" w:hAnsi="Arial Narrow"/>
          <w:b/>
          <w:sz w:val="22"/>
          <w:szCs w:val="22"/>
          <w:u w:val="single"/>
        </w:rPr>
        <w:t>Periodo di conservazione dei dati personali</w:t>
      </w:r>
    </w:p>
    <w:p w14:paraId="09516135" w14:textId="77777777" w:rsidR="00FF4871" w:rsidRPr="00992806" w:rsidRDefault="00FF4871" w:rsidP="009575FD">
      <w:pPr>
        <w:overflowPunct w:val="0"/>
        <w:autoSpaceDE w:val="0"/>
        <w:autoSpaceDN w:val="0"/>
        <w:adjustRightInd w:val="0"/>
        <w:spacing w:before="120" w:after="120"/>
        <w:textAlignment w:val="baseline"/>
        <w:rPr>
          <w:rFonts w:ascii="Arial Narrow" w:hAnsi="Arial Narrow"/>
          <w:sz w:val="22"/>
          <w:szCs w:val="22"/>
        </w:rPr>
      </w:pPr>
      <w:r w:rsidRPr="00992806">
        <w:rPr>
          <w:rFonts w:ascii="Arial Narrow" w:hAnsi="Arial Narrow"/>
          <w:sz w:val="22"/>
          <w:szCs w:val="22"/>
        </w:rPr>
        <w:t xml:space="preserve">La </w:t>
      </w:r>
      <w:r w:rsidR="00DF36A0" w:rsidRPr="00992806">
        <w:rPr>
          <w:rFonts w:ascii="Arial Narrow" w:hAnsi="Arial Narrow"/>
          <w:sz w:val="22"/>
          <w:szCs w:val="22"/>
        </w:rPr>
        <w:t>Banca</w:t>
      </w:r>
      <w:r w:rsidRPr="00992806">
        <w:rPr>
          <w:rFonts w:ascii="Arial Narrow" w:hAnsi="Arial Narrow"/>
          <w:sz w:val="22"/>
          <w:szCs w:val="22"/>
        </w:rPr>
        <w:t xml:space="preserve"> conserva, di regola, i dati degli amministratori e sindaci</w:t>
      </w:r>
      <w:r w:rsidRPr="00992806" w:rsidDel="00C22518">
        <w:rPr>
          <w:rFonts w:ascii="Arial Narrow" w:hAnsi="Arial Narrow"/>
          <w:sz w:val="22"/>
          <w:szCs w:val="22"/>
        </w:rPr>
        <w:t xml:space="preserve"> </w:t>
      </w:r>
      <w:r w:rsidRPr="00992806">
        <w:rPr>
          <w:rFonts w:ascii="Arial Narrow" w:hAnsi="Arial Narrow"/>
          <w:sz w:val="22"/>
          <w:szCs w:val="22"/>
        </w:rPr>
        <w:t>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120AF597" w14:textId="77777777" w:rsidR="00AB1F20" w:rsidRPr="00992806" w:rsidRDefault="00FF4871" w:rsidP="00AB1F20">
      <w:pPr>
        <w:pStyle w:val="Intestazione"/>
        <w:spacing w:before="120" w:after="120"/>
        <w:jc w:val="both"/>
        <w:rPr>
          <w:rFonts w:ascii="Arial Narrow" w:hAnsi="Arial Narrow"/>
          <w:i/>
          <w:sz w:val="22"/>
          <w:szCs w:val="22"/>
        </w:rPr>
      </w:pPr>
      <w:r w:rsidRPr="00992806">
        <w:rPr>
          <w:rFonts w:ascii="Arial Narrow" w:hAnsi="Arial Narrow"/>
          <w:sz w:val="22"/>
          <w:szCs w:val="22"/>
        </w:rPr>
        <w:br w:type="page"/>
      </w:r>
      <w:r w:rsidRPr="00992806">
        <w:rPr>
          <w:rFonts w:ascii="Arial Narrow" w:hAnsi="Arial Narrow"/>
          <w:i/>
          <w:sz w:val="22"/>
          <w:szCs w:val="22"/>
        </w:rPr>
        <w:lastRenderedPageBreak/>
        <w:t>In duplice copia: una per l’interessato</w:t>
      </w:r>
    </w:p>
    <w:p w14:paraId="497C5255" w14:textId="77777777" w:rsidR="00AB1F20" w:rsidRPr="00992806" w:rsidRDefault="00AB1F20" w:rsidP="00AB1F20">
      <w:pPr>
        <w:pStyle w:val="Intestazione"/>
        <w:spacing w:after="240"/>
        <w:jc w:val="both"/>
        <w:rPr>
          <w:rFonts w:ascii="Arial Narrow" w:hAnsi="Arial Narrow"/>
          <w:b w:val="0"/>
          <w:sz w:val="22"/>
          <w:szCs w:val="22"/>
        </w:rPr>
      </w:pPr>
    </w:p>
    <w:p w14:paraId="4428BD85" w14:textId="77777777" w:rsidR="00992806" w:rsidRPr="00992806" w:rsidRDefault="00992806" w:rsidP="00992806">
      <w:pPr>
        <w:pStyle w:val="Corpotesto"/>
        <w:ind w:left="5245"/>
        <w:jc w:val="left"/>
        <w:rPr>
          <w:rFonts w:ascii="Arial Narrow" w:hAnsi="Arial Narrow"/>
          <w:b/>
          <w:sz w:val="22"/>
          <w:szCs w:val="22"/>
        </w:rPr>
      </w:pPr>
      <w:r w:rsidRPr="00992806">
        <w:rPr>
          <w:rFonts w:ascii="Arial Narrow" w:hAnsi="Arial Narrow"/>
          <w:b/>
          <w:sz w:val="22"/>
          <w:szCs w:val="22"/>
        </w:rPr>
        <w:t>Spett.le</w:t>
      </w:r>
    </w:p>
    <w:p w14:paraId="69FB7A85" w14:textId="77777777" w:rsidR="00992806" w:rsidRPr="00992806" w:rsidRDefault="00992806" w:rsidP="00992806">
      <w:pPr>
        <w:pStyle w:val="Corpotesto"/>
        <w:spacing w:after="0"/>
        <w:ind w:left="5245"/>
        <w:jc w:val="left"/>
        <w:rPr>
          <w:rFonts w:ascii="Arial Narrow" w:hAnsi="Arial Narrow"/>
          <w:b/>
          <w:sz w:val="22"/>
          <w:szCs w:val="22"/>
        </w:rPr>
      </w:pPr>
      <w:r w:rsidRPr="00992806">
        <w:rPr>
          <w:rFonts w:ascii="Arial Narrow" w:hAnsi="Arial Narrow"/>
          <w:b/>
          <w:sz w:val="22"/>
          <w:szCs w:val="22"/>
        </w:rPr>
        <w:t>Banca di Credito Cooperativo di Leverano</w:t>
      </w:r>
    </w:p>
    <w:p w14:paraId="6F982D09" w14:textId="77777777" w:rsidR="00992806" w:rsidRPr="00992806" w:rsidRDefault="00992806" w:rsidP="00992806">
      <w:pPr>
        <w:pStyle w:val="Corpotesto"/>
        <w:ind w:left="5245"/>
        <w:jc w:val="left"/>
        <w:rPr>
          <w:rFonts w:ascii="Arial Narrow" w:hAnsi="Arial Narrow"/>
          <w:b/>
          <w:sz w:val="22"/>
          <w:szCs w:val="22"/>
        </w:rPr>
      </w:pPr>
      <w:r w:rsidRPr="00992806">
        <w:rPr>
          <w:rFonts w:ascii="Arial Narrow" w:hAnsi="Arial Narrow"/>
          <w:b/>
          <w:sz w:val="22"/>
          <w:szCs w:val="22"/>
        </w:rPr>
        <w:t>Società Cooperativa</w:t>
      </w:r>
    </w:p>
    <w:p w14:paraId="3C04A19D" w14:textId="77777777" w:rsidR="00992806" w:rsidRPr="00992806" w:rsidRDefault="00992806" w:rsidP="00992806">
      <w:pPr>
        <w:pStyle w:val="Corpotesto"/>
        <w:ind w:left="5245"/>
        <w:jc w:val="left"/>
        <w:rPr>
          <w:rFonts w:ascii="Arial Narrow" w:hAnsi="Arial Narrow"/>
          <w:b/>
          <w:sz w:val="22"/>
          <w:szCs w:val="22"/>
        </w:rPr>
      </w:pPr>
      <w:r w:rsidRPr="00992806">
        <w:rPr>
          <w:rFonts w:ascii="Arial Narrow" w:hAnsi="Arial Narrow"/>
          <w:b/>
          <w:sz w:val="22"/>
          <w:szCs w:val="22"/>
        </w:rPr>
        <w:t xml:space="preserve">Piazza Roma 1, Leverano (LE) </w:t>
      </w:r>
    </w:p>
    <w:p w14:paraId="18B8DAE1" w14:textId="77777777" w:rsidR="00992806" w:rsidRPr="00992806" w:rsidRDefault="00992806" w:rsidP="00992806">
      <w:pPr>
        <w:pStyle w:val="Corpotesto"/>
        <w:ind w:left="5245"/>
        <w:jc w:val="left"/>
        <w:rPr>
          <w:rFonts w:ascii="Arial Narrow" w:hAnsi="Arial Narrow"/>
          <w:b/>
          <w:sz w:val="22"/>
          <w:szCs w:val="22"/>
        </w:rPr>
      </w:pPr>
      <w:proofErr w:type="spellStart"/>
      <w:r w:rsidRPr="00992806">
        <w:rPr>
          <w:rFonts w:ascii="Arial Narrow" w:hAnsi="Arial Narrow"/>
          <w:b/>
          <w:sz w:val="22"/>
          <w:szCs w:val="22"/>
        </w:rPr>
        <w:t>Pec</w:t>
      </w:r>
      <w:proofErr w:type="spellEnd"/>
      <w:r w:rsidRPr="00992806">
        <w:rPr>
          <w:rFonts w:ascii="Arial Narrow" w:hAnsi="Arial Narrow"/>
          <w:b/>
          <w:sz w:val="22"/>
          <w:szCs w:val="22"/>
        </w:rPr>
        <w:t xml:space="preserve">: </w:t>
      </w:r>
      <w:r w:rsidRPr="00992806">
        <w:rPr>
          <w:rFonts w:ascii="Arial Narrow" w:hAnsi="Arial Narrow"/>
          <w:b/>
          <w:i/>
          <w:color w:val="31849B" w:themeColor="accent5" w:themeShade="BF"/>
          <w:sz w:val="22"/>
          <w:szCs w:val="22"/>
          <w:u w:val="single"/>
        </w:rPr>
        <w:t>bccleverano@pec.it</w:t>
      </w:r>
    </w:p>
    <w:p w14:paraId="78ECEC6F" w14:textId="77777777" w:rsidR="00AB1F20" w:rsidRPr="00992806" w:rsidRDefault="00AB1F20" w:rsidP="00FF4871">
      <w:pPr>
        <w:rPr>
          <w:rFonts w:ascii="Arial Narrow" w:hAnsi="Arial Narrow"/>
          <w:sz w:val="22"/>
          <w:szCs w:val="22"/>
        </w:rPr>
      </w:pPr>
    </w:p>
    <w:p w14:paraId="3437675E" w14:textId="77777777" w:rsidR="00AB1F20" w:rsidRPr="00992806" w:rsidRDefault="00AB1F20" w:rsidP="00FF4871">
      <w:pPr>
        <w:rPr>
          <w:rFonts w:ascii="Arial Narrow" w:hAnsi="Arial Narrow"/>
          <w:sz w:val="22"/>
          <w:szCs w:val="22"/>
        </w:rPr>
      </w:pPr>
    </w:p>
    <w:p w14:paraId="4C856387" w14:textId="77777777" w:rsidR="00FF4871" w:rsidRPr="00992806" w:rsidRDefault="00FF4871" w:rsidP="00AB1F20">
      <w:pPr>
        <w:widowControl w:val="0"/>
        <w:tabs>
          <w:tab w:val="left" w:pos="2194"/>
          <w:tab w:val="left" w:pos="5748"/>
        </w:tabs>
        <w:spacing w:after="160"/>
        <w:rPr>
          <w:rFonts w:ascii="Arial Narrow" w:hAnsi="Arial Narrow"/>
          <w:sz w:val="22"/>
          <w:szCs w:val="22"/>
        </w:rPr>
      </w:pPr>
      <w:r w:rsidRPr="00992806">
        <w:rPr>
          <w:rFonts w:ascii="Arial Narrow" w:hAnsi="Arial Narrow"/>
          <w:sz w:val="22"/>
          <w:szCs w:val="22"/>
        </w:rPr>
        <w:t>Con la sottoscrizione della presente, io sottoscritto …………………………………………………………… dichiaro di aver ricevuto da parte della vostra società l’informativa sull’uso dei miei dati personali e di acconsentire, ai sensi della normativa sulla privacy</w:t>
      </w:r>
      <w:r w:rsidRPr="00992806">
        <w:rPr>
          <w:rFonts w:ascii="Arial Narrow" w:hAnsi="Arial Narrow"/>
          <w:sz w:val="22"/>
          <w:szCs w:val="22"/>
          <w:vertAlign w:val="superscript"/>
        </w:rPr>
        <w:footnoteReference w:id="3"/>
      </w:r>
      <w:r w:rsidRPr="00992806">
        <w:rPr>
          <w:rFonts w:ascii="Arial Narrow" w:hAnsi="Arial Narrow"/>
          <w:sz w:val="22"/>
          <w:szCs w:val="22"/>
        </w:rPr>
        <w:t xml:space="preserve">, al trattamento dei miei dati personali da parte della vostra </w:t>
      </w:r>
      <w:r w:rsidR="00DF36A0" w:rsidRPr="00992806">
        <w:rPr>
          <w:rFonts w:ascii="Arial Narrow" w:hAnsi="Arial Narrow"/>
          <w:sz w:val="22"/>
          <w:szCs w:val="22"/>
        </w:rPr>
        <w:t>Banca</w:t>
      </w:r>
      <w:r w:rsidRPr="00992806">
        <w:rPr>
          <w:rFonts w:ascii="Arial Narrow" w:hAnsi="Arial Narrow"/>
          <w:sz w:val="22"/>
          <w:szCs w:val="22"/>
        </w:rPr>
        <w:t xml:space="preserve">, e degli altri soggetti indicati nella predetta informativa per lo svolgimento delle attività necessarie alla gestione del rapporto. </w:t>
      </w:r>
    </w:p>
    <w:p w14:paraId="3788B331" w14:textId="77777777" w:rsidR="00992806" w:rsidRDefault="00992806" w:rsidP="00AB1F20">
      <w:pPr>
        <w:widowControl w:val="0"/>
        <w:tabs>
          <w:tab w:val="left" w:pos="748"/>
          <w:tab w:val="left" w:pos="5051"/>
        </w:tabs>
        <w:spacing w:after="160"/>
        <w:rPr>
          <w:rFonts w:ascii="Arial Narrow" w:hAnsi="Arial Narrow"/>
          <w:sz w:val="22"/>
          <w:szCs w:val="22"/>
        </w:rPr>
      </w:pPr>
    </w:p>
    <w:p w14:paraId="124F3CFD" w14:textId="77777777" w:rsidR="00992806" w:rsidRDefault="00992806" w:rsidP="00AB1F20">
      <w:pPr>
        <w:widowControl w:val="0"/>
        <w:tabs>
          <w:tab w:val="left" w:pos="748"/>
          <w:tab w:val="left" w:pos="5051"/>
        </w:tabs>
        <w:spacing w:after="160"/>
        <w:rPr>
          <w:rFonts w:ascii="Arial Narrow" w:hAnsi="Arial Narrow"/>
          <w:sz w:val="22"/>
          <w:szCs w:val="22"/>
        </w:rPr>
      </w:pPr>
    </w:p>
    <w:p w14:paraId="34481ED7" w14:textId="77777777" w:rsidR="00FF4871" w:rsidRPr="00992806" w:rsidRDefault="00FF4871" w:rsidP="00AB1F20">
      <w:pPr>
        <w:widowControl w:val="0"/>
        <w:tabs>
          <w:tab w:val="left" w:pos="748"/>
          <w:tab w:val="left" w:pos="5051"/>
        </w:tabs>
        <w:spacing w:after="160"/>
        <w:rPr>
          <w:rFonts w:ascii="Arial Narrow" w:hAnsi="Arial Narrow"/>
          <w:sz w:val="22"/>
          <w:szCs w:val="22"/>
        </w:rPr>
      </w:pPr>
      <w:r w:rsidRPr="00992806">
        <w:rPr>
          <w:rFonts w:ascii="Arial Narrow" w:hAnsi="Arial Narrow"/>
          <w:sz w:val="22"/>
          <w:szCs w:val="22"/>
        </w:rPr>
        <w:t>Data, ……</w:t>
      </w:r>
      <w:proofErr w:type="gramStart"/>
      <w:r w:rsidRPr="00992806">
        <w:rPr>
          <w:rFonts w:ascii="Arial Narrow" w:hAnsi="Arial Narrow"/>
          <w:sz w:val="22"/>
          <w:szCs w:val="22"/>
        </w:rPr>
        <w:t>…….</w:t>
      </w:r>
      <w:proofErr w:type="gramEnd"/>
      <w:r w:rsidRPr="00992806">
        <w:rPr>
          <w:rFonts w:ascii="Arial Narrow" w:hAnsi="Arial Narrow"/>
          <w:sz w:val="22"/>
          <w:szCs w:val="22"/>
        </w:rPr>
        <w:t>.                          Firma: …………………………</w:t>
      </w:r>
      <w:proofErr w:type="gramStart"/>
      <w:r w:rsidRPr="00992806">
        <w:rPr>
          <w:rFonts w:ascii="Arial Narrow" w:hAnsi="Arial Narrow"/>
          <w:sz w:val="22"/>
          <w:szCs w:val="22"/>
        </w:rPr>
        <w:t>…….</w:t>
      </w:r>
      <w:proofErr w:type="gramEnd"/>
      <w:r w:rsidRPr="00992806">
        <w:rPr>
          <w:rFonts w:ascii="Arial Narrow" w:hAnsi="Arial Narrow"/>
          <w:sz w:val="22"/>
          <w:szCs w:val="22"/>
        </w:rPr>
        <w:t>………………..</w:t>
      </w:r>
    </w:p>
    <w:p w14:paraId="04E375C1" w14:textId="77777777" w:rsidR="00992806" w:rsidRDefault="00992806" w:rsidP="00AB1F20">
      <w:pPr>
        <w:widowControl w:val="0"/>
        <w:tabs>
          <w:tab w:val="left" w:pos="2194"/>
          <w:tab w:val="left" w:pos="5748"/>
        </w:tabs>
        <w:spacing w:after="160"/>
        <w:rPr>
          <w:rFonts w:ascii="Arial Narrow" w:hAnsi="Arial Narrow"/>
          <w:sz w:val="22"/>
          <w:szCs w:val="22"/>
        </w:rPr>
      </w:pPr>
    </w:p>
    <w:p w14:paraId="2529174D" w14:textId="77777777" w:rsidR="00992806" w:rsidRDefault="00992806" w:rsidP="00AB1F20">
      <w:pPr>
        <w:widowControl w:val="0"/>
        <w:tabs>
          <w:tab w:val="left" w:pos="2194"/>
          <w:tab w:val="left" w:pos="5748"/>
        </w:tabs>
        <w:spacing w:after="160"/>
        <w:rPr>
          <w:rFonts w:ascii="Arial Narrow" w:hAnsi="Arial Narrow"/>
          <w:sz w:val="22"/>
          <w:szCs w:val="22"/>
        </w:rPr>
      </w:pPr>
    </w:p>
    <w:p w14:paraId="4DD3EE0E" w14:textId="77777777" w:rsidR="00FF4871" w:rsidRPr="00992806" w:rsidRDefault="00FF4871" w:rsidP="00AB1F20">
      <w:pPr>
        <w:widowControl w:val="0"/>
        <w:tabs>
          <w:tab w:val="left" w:pos="2194"/>
          <w:tab w:val="left" w:pos="5748"/>
        </w:tabs>
        <w:spacing w:after="160"/>
        <w:rPr>
          <w:rFonts w:ascii="Arial Narrow" w:hAnsi="Arial Narrow"/>
          <w:sz w:val="22"/>
          <w:szCs w:val="22"/>
        </w:rPr>
      </w:pPr>
      <w:r w:rsidRPr="00992806">
        <w:rPr>
          <w:rFonts w:ascii="Arial Narrow" w:hAnsi="Arial Narrow"/>
          <w:sz w:val="22"/>
          <w:szCs w:val="22"/>
        </w:rPr>
        <w:t>Barrando la seguente casella, indico inoltre la mia scelta riguardo al rilascio o meno del consenso per gli ulteriori trattamenti dei miei dati personali in relazione ad attività funzionali d</w:t>
      </w:r>
      <w:r w:rsidR="00DF36A0" w:rsidRPr="00992806">
        <w:rPr>
          <w:rFonts w:ascii="Arial Narrow" w:hAnsi="Arial Narrow"/>
          <w:sz w:val="22"/>
          <w:szCs w:val="22"/>
        </w:rPr>
        <w:t>ella</w:t>
      </w:r>
      <w:r w:rsidR="009575FD" w:rsidRPr="00992806">
        <w:rPr>
          <w:rFonts w:ascii="Arial Narrow" w:hAnsi="Arial Narrow"/>
          <w:sz w:val="22"/>
          <w:szCs w:val="22"/>
        </w:rPr>
        <w:t xml:space="preserve"> Banca</w:t>
      </w:r>
      <w:r w:rsidRPr="00992806">
        <w:rPr>
          <w:rFonts w:ascii="Arial Narrow" w:hAnsi="Arial Narrow"/>
          <w:sz w:val="22"/>
          <w:szCs w:val="22"/>
        </w:rPr>
        <w:t>.</w:t>
      </w:r>
    </w:p>
    <w:p w14:paraId="566061A8" w14:textId="77777777" w:rsidR="00FF4871" w:rsidRPr="00992806" w:rsidRDefault="00FF4871" w:rsidP="00DF36A0">
      <w:pPr>
        <w:overflowPunct w:val="0"/>
        <w:autoSpaceDE w:val="0"/>
        <w:autoSpaceDN w:val="0"/>
        <w:adjustRightInd w:val="0"/>
        <w:spacing w:before="120" w:after="160"/>
        <w:textAlignment w:val="baseline"/>
        <w:rPr>
          <w:rFonts w:ascii="Arial Narrow" w:hAnsi="Arial Narrow"/>
          <w:sz w:val="22"/>
          <w:szCs w:val="22"/>
        </w:rPr>
      </w:pPr>
      <w:r w:rsidRPr="00992806">
        <w:rPr>
          <w:rFonts w:ascii="Arial Narrow" w:hAnsi="Arial Narrow"/>
          <w:sz w:val="22"/>
          <w:szCs w:val="22"/>
        </w:rPr>
        <w:t>In particolare, dichiaro di acconsentire al trattamento dei miei dati da parte d</w:t>
      </w:r>
      <w:r w:rsidR="00DF36A0" w:rsidRPr="00992806">
        <w:rPr>
          <w:rFonts w:ascii="Arial Narrow" w:hAnsi="Arial Narrow"/>
          <w:sz w:val="22"/>
          <w:szCs w:val="22"/>
        </w:rPr>
        <w:t>ella Banca</w:t>
      </w:r>
      <w:r w:rsidRPr="00992806">
        <w:rPr>
          <w:rFonts w:ascii="Arial Narrow" w:hAnsi="Arial Narrow"/>
          <w:sz w:val="22"/>
          <w:szCs w:val="22"/>
        </w:rPr>
        <w:t xml:space="preserve"> per </w:t>
      </w:r>
      <w:r w:rsidR="00DF36A0" w:rsidRPr="00992806">
        <w:rPr>
          <w:rFonts w:ascii="Arial Narrow" w:hAnsi="Arial Narrow"/>
          <w:sz w:val="22"/>
          <w:szCs w:val="22"/>
        </w:rPr>
        <w:t xml:space="preserve">le </w:t>
      </w:r>
      <w:r w:rsidRPr="00992806">
        <w:rPr>
          <w:rFonts w:ascii="Arial Narrow" w:hAnsi="Arial Narrow"/>
          <w:sz w:val="22"/>
          <w:szCs w:val="22"/>
        </w:rPr>
        <w:t>finalità di</w:t>
      </w:r>
      <w:r w:rsidR="00DF36A0" w:rsidRPr="00992806">
        <w:rPr>
          <w:rFonts w:ascii="Arial Narrow" w:hAnsi="Arial Narrow"/>
          <w:sz w:val="22"/>
          <w:szCs w:val="22"/>
        </w:rPr>
        <w:t xml:space="preserve"> cui alla lettera B.</w:t>
      </w:r>
    </w:p>
    <w:p w14:paraId="4A8F4A50" w14:textId="77777777" w:rsidR="004B711F" w:rsidRPr="00992806" w:rsidRDefault="004B711F" w:rsidP="00AB1F20">
      <w:pPr>
        <w:widowControl w:val="0"/>
        <w:tabs>
          <w:tab w:val="left" w:pos="2194"/>
          <w:tab w:val="left" w:pos="5748"/>
        </w:tabs>
        <w:spacing w:after="160"/>
        <w:rPr>
          <w:rFonts w:ascii="Arial Narrow" w:hAnsi="Arial Narrow"/>
          <w:sz w:val="22"/>
          <w:szCs w:val="22"/>
        </w:rPr>
      </w:pPr>
      <w:r w:rsidRPr="00992806">
        <w:rPr>
          <w:rFonts w:ascii="Arial Narrow" w:hAnsi="Arial Narrow"/>
          <w:sz w:val="22"/>
          <w:szCs w:val="22"/>
        </w:rPr>
        <w:tab/>
      </w:r>
      <w:r w:rsidRPr="00992806">
        <w:rPr>
          <w:rFonts w:ascii="Arial Narrow" w:hAnsi="Arial Narrow"/>
          <w:sz w:val="22"/>
          <w:szCs w:val="22"/>
        </w:rPr>
        <w:sym w:font="Symbol" w:char="F080"/>
      </w:r>
      <w:r w:rsidRPr="00992806">
        <w:rPr>
          <w:rFonts w:ascii="Arial Narrow" w:hAnsi="Arial Narrow"/>
          <w:sz w:val="22"/>
          <w:szCs w:val="22"/>
        </w:rPr>
        <w:t xml:space="preserve"> SI</w:t>
      </w:r>
      <w:r w:rsidRPr="00992806">
        <w:rPr>
          <w:rFonts w:ascii="Arial Narrow" w:hAnsi="Arial Narrow"/>
          <w:sz w:val="22"/>
          <w:szCs w:val="22"/>
        </w:rPr>
        <w:tab/>
      </w:r>
      <w:r w:rsidRPr="00992806">
        <w:rPr>
          <w:rFonts w:ascii="Arial Narrow" w:hAnsi="Arial Narrow"/>
          <w:sz w:val="22"/>
          <w:szCs w:val="22"/>
        </w:rPr>
        <w:tab/>
      </w:r>
      <w:r w:rsidRPr="00992806">
        <w:rPr>
          <w:rFonts w:ascii="Arial Narrow" w:hAnsi="Arial Narrow"/>
          <w:sz w:val="22"/>
          <w:szCs w:val="22"/>
        </w:rPr>
        <w:sym w:font="Symbol" w:char="F080"/>
      </w:r>
      <w:r w:rsidRPr="00992806">
        <w:rPr>
          <w:rFonts w:ascii="Arial Narrow" w:hAnsi="Arial Narrow"/>
          <w:sz w:val="22"/>
          <w:szCs w:val="22"/>
        </w:rPr>
        <w:t xml:space="preserve"> NO</w:t>
      </w:r>
    </w:p>
    <w:p w14:paraId="7622C88F" w14:textId="77777777" w:rsidR="00DF36A0" w:rsidRPr="00992806" w:rsidRDefault="00DF36A0" w:rsidP="00AB1F20">
      <w:pPr>
        <w:widowControl w:val="0"/>
        <w:tabs>
          <w:tab w:val="left" w:pos="748"/>
          <w:tab w:val="left" w:pos="5051"/>
        </w:tabs>
        <w:spacing w:after="160"/>
        <w:rPr>
          <w:rFonts w:ascii="Arial Narrow" w:hAnsi="Arial Narrow"/>
          <w:sz w:val="22"/>
          <w:szCs w:val="22"/>
        </w:rPr>
      </w:pPr>
    </w:p>
    <w:p w14:paraId="2F750C90" w14:textId="77777777" w:rsidR="00FF4871" w:rsidRPr="00992806" w:rsidRDefault="00FF4871" w:rsidP="00AB1F20">
      <w:pPr>
        <w:widowControl w:val="0"/>
        <w:tabs>
          <w:tab w:val="left" w:pos="748"/>
          <w:tab w:val="left" w:pos="5051"/>
        </w:tabs>
        <w:spacing w:after="160"/>
        <w:rPr>
          <w:rFonts w:ascii="Arial Narrow" w:hAnsi="Arial Narrow"/>
          <w:sz w:val="22"/>
          <w:szCs w:val="22"/>
        </w:rPr>
      </w:pPr>
      <w:r w:rsidRPr="00992806">
        <w:rPr>
          <w:rFonts w:ascii="Arial Narrow" w:hAnsi="Arial Narrow"/>
          <w:sz w:val="22"/>
          <w:szCs w:val="22"/>
        </w:rPr>
        <w:t>Data, ……</w:t>
      </w:r>
      <w:proofErr w:type="gramStart"/>
      <w:r w:rsidRPr="00992806">
        <w:rPr>
          <w:rFonts w:ascii="Arial Narrow" w:hAnsi="Arial Narrow"/>
          <w:sz w:val="22"/>
          <w:szCs w:val="22"/>
        </w:rPr>
        <w:t>…….</w:t>
      </w:r>
      <w:proofErr w:type="gramEnd"/>
      <w:r w:rsidRPr="00992806">
        <w:rPr>
          <w:rFonts w:ascii="Arial Narrow" w:hAnsi="Arial Narrow"/>
          <w:sz w:val="22"/>
          <w:szCs w:val="22"/>
        </w:rPr>
        <w:t>.                          Firma: …………………………</w:t>
      </w:r>
      <w:proofErr w:type="gramStart"/>
      <w:r w:rsidRPr="00992806">
        <w:rPr>
          <w:rFonts w:ascii="Arial Narrow" w:hAnsi="Arial Narrow"/>
          <w:sz w:val="22"/>
          <w:szCs w:val="22"/>
        </w:rPr>
        <w:t>…….</w:t>
      </w:r>
      <w:proofErr w:type="gramEnd"/>
      <w:r w:rsidRPr="00992806">
        <w:rPr>
          <w:rFonts w:ascii="Arial Narrow" w:hAnsi="Arial Narrow"/>
          <w:sz w:val="22"/>
          <w:szCs w:val="22"/>
        </w:rPr>
        <w:t>………………..</w:t>
      </w:r>
    </w:p>
    <w:p w14:paraId="72D1E063" w14:textId="77777777" w:rsidR="00F71A9F" w:rsidRDefault="00F71A9F" w:rsidP="00DF36A0">
      <w:pPr>
        <w:overflowPunct w:val="0"/>
        <w:autoSpaceDE w:val="0"/>
        <w:autoSpaceDN w:val="0"/>
        <w:adjustRightInd w:val="0"/>
        <w:spacing w:before="120" w:after="160"/>
        <w:textAlignment w:val="baseline"/>
        <w:rPr>
          <w:rFonts w:ascii="Arial Narrow" w:hAnsi="Arial Narrow"/>
          <w:sz w:val="22"/>
          <w:szCs w:val="22"/>
        </w:rPr>
      </w:pPr>
    </w:p>
    <w:p w14:paraId="789A1CD7" w14:textId="77777777" w:rsidR="00F71A9F" w:rsidRDefault="00F71A9F" w:rsidP="00DF36A0">
      <w:pPr>
        <w:overflowPunct w:val="0"/>
        <w:autoSpaceDE w:val="0"/>
        <w:autoSpaceDN w:val="0"/>
        <w:adjustRightInd w:val="0"/>
        <w:spacing w:before="120" w:after="160"/>
        <w:textAlignment w:val="baseline"/>
        <w:rPr>
          <w:rFonts w:ascii="Arial Narrow" w:hAnsi="Arial Narrow"/>
          <w:sz w:val="22"/>
          <w:szCs w:val="22"/>
        </w:rPr>
      </w:pPr>
    </w:p>
    <w:p w14:paraId="386FB878" w14:textId="77777777" w:rsidR="0034768E" w:rsidRPr="00992806" w:rsidRDefault="00DF36A0" w:rsidP="00DF36A0">
      <w:pPr>
        <w:overflowPunct w:val="0"/>
        <w:autoSpaceDE w:val="0"/>
        <w:autoSpaceDN w:val="0"/>
        <w:adjustRightInd w:val="0"/>
        <w:spacing w:before="120" w:after="160"/>
        <w:textAlignment w:val="baseline"/>
        <w:rPr>
          <w:rFonts w:ascii="Arial Narrow" w:hAnsi="Arial Narrow"/>
          <w:sz w:val="22"/>
          <w:szCs w:val="22"/>
        </w:rPr>
      </w:pPr>
      <w:r w:rsidRPr="00992806">
        <w:rPr>
          <w:rFonts w:ascii="Arial Narrow" w:hAnsi="Arial Narrow"/>
          <w:sz w:val="22"/>
          <w:szCs w:val="22"/>
        </w:rPr>
        <w:t>Dichiaro di acconsentire al trattamento dei miei dati da parte della Banca per le finalità di cui alla lettera C.</w:t>
      </w:r>
    </w:p>
    <w:p w14:paraId="3104AA5D" w14:textId="77777777" w:rsidR="00FF4871" w:rsidRPr="00992806" w:rsidRDefault="00FF4871" w:rsidP="00AB1F20">
      <w:pPr>
        <w:widowControl w:val="0"/>
        <w:tabs>
          <w:tab w:val="left" w:pos="2194"/>
          <w:tab w:val="left" w:pos="5748"/>
        </w:tabs>
        <w:spacing w:after="160"/>
        <w:rPr>
          <w:rFonts w:ascii="Arial Narrow" w:hAnsi="Arial Narrow"/>
          <w:sz w:val="22"/>
          <w:szCs w:val="22"/>
        </w:rPr>
      </w:pPr>
      <w:r w:rsidRPr="00992806">
        <w:rPr>
          <w:rFonts w:ascii="Arial Narrow" w:hAnsi="Arial Narrow"/>
          <w:sz w:val="22"/>
          <w:szCs w:val="22"/>
        </w:rPr>
        <w:tab/>
      </w:r>
      <w:r w:rsidRPr="00992806">
        <w:rPr>
          <w:rFonts w:ascii="Arial Narrow" w:hAnsi="Arial Narrow"/>
          <w:sz w:val="22"/>
          <w:szCs w:val="22"/>
        </w:rPr>
        <w:sym w:font="Symbol" w:char="F080"/>
      </w:r>
      <w:r w:rsidRPr="00992806">
        <w:rPr>
          <w:rFonts w:ascii="Arial Narrow" w:hAnsi="Arial Narrow"/>
          <w:sz w:val="22"/>
          <w:szCs w:val="22"/>
        </w:rPr>
        <w:t xml:space="preserve"> SI</w:t>
      </w:r>
      <w:r w:rsidRPr="00992806">
        <w:rPr>
          <w:rFonts w:ascii="Arial Narrow" w:hAnsi="Arial Narrow"/>
          <w:sz w:val="22"/>
          <w:szCs w:val="22"/>
        </w:rPr>
        <w:tab/>
      </w:r>
      <w:r w:rsidRPr="00992806">
        <w:rPr>
          <w:rFonts w:ascii="Arial Narrow" w:hAnsi="Arial Narrow"/>
          <w:sz w:val="22"/>
          <w:szCs w:val="22"/>
        </w:rPr>
        <w:tab/>
      </w:r>
      <w:r w:rsidRPr="00992806">
        <w:rPr>
          <w:rFonts w:ascii="Arial Narrow" w:hAnsi="Arial Narrow"/>
          <w:sz w:val="22"/>
          <w:szCs w:val="22"/>
        </w:rPr>
        <w:sym w:font="Symbol" w:char="F080"/>
      </w:r>
      <w:r w:rsidRPr="00992806">
        <w:rPr>
          <w:rFonts w:ascii="Arial Narrow" w:hAnsi="Arial Narrow"/>
          <w:sz w:val="22"/>
          <w:szCs w:val="22"/>
        </w:rPr>
        <w:t xml:space="preserve"> NO</w:t>
      </w:r>
    </w:p>
    <w:p w14:paraId="1B08724D" w14:textId="77777777" w:rsidR="0034768E" w:rsidRPr="00992806" w:rsidRDefault="0034768E" w:rsidP="00AB1F20">
      <w:pPr>
        <w:widowControl w:val="0"/>
        <w:tabs>
          <w:tab w:val="left" w:pos="748"/>
          <w:tab w:val="left" w:pos="5051"/>
        </w:tabs>
        <w:spacing w:after="160"/>
        <w:rPr>
          <w:rFonts w:ascii="Arial Narrow" w:hAnsi="Arial Narrow"/>
          <w:sz w:val="22"/>
          <w:szCs w:val="22"/>
        </w:rPr>
      </w:pPr>
    </w:p>
    <w:p w14:paraId="2E15B683" w14:textId="77777777" w:rsidR="00FF4871" w:rsidRPr="00992806" w:rsidRDefault="00FF4871" w:rsidP="00AB1F20">
      <w:pPr>
        <w:widowControl w:val="0"/>
        <w:tabs>
          <w:tab w:val="left" w:pos="748"/>
          <w:tab w:val="left" w:pos="5051"/>
        </w:tabs>
        <w:spacing w:after="160"/>
        <w:rPr>
          <w:rFonts w:ascii="Arial Narrow" w:hAnsi="Arial Narrow"/>
          <w:sz w:val="22"/>
          <w:szCs w:val="22"/>
        </w:rPr>
      </w:pPr>
      <w:r w:rsidRPr="00992806">
        <w:rPr>
          <w:rFonts w:ascii="Arial Narrow" w:hAnsi="Arial Narrow"/>
          <w:sz w:val="22"/>
          <w:szCs w:val="22"/>
        </w:rPr>
        <w:t>Data, ……</w:t>
      </w:r>
      <w:proofErr w:type="gramStart"/>
      <w:r w:rsidRPr="00992806">
        <w:rPr>
          <w:rFonts w:ascii="Arial Narrow" w:hAnsi="Arial Narrow"/>
          <w:sz w:val="22"/>
          <w:szCs w:val="22"/>
        </w:rPr>
        <w:t>…….</w:t>
      </w:r>
      <w:proofErr w:type="gramEnd"/>
      <w:r w:rsidRPr="00992806">
        <w:rPr>
          <w:rFonts w:ascii="Arial Narrow" w:hAnsi="Arial Narrow"/>
          <w:sz w:val="22"/>
          <w:szCs w:val="22"/>
        </w:rPr>
        <w:t>.                          Firma: …………………………</w:t>
      </w:r>
      <w:proofErr w:type="gramStart"/>
      <w:r w:rsidRPr="00992806">
        <w:rPr>
          <w:rFonts w:ascii="Arial Narrow" w:hAnsi="Arial Narrow"/>
          <w:sz w:val="22"/>
          <w:szCs w:val="22"/>
        </w:rPr>
        <w:t>…….</w:t>
      </w:r>
      <w:proofErr w:type="gramEnd"/>
      <w:r w:rsidRPr="00992806">
        <w:rPr>
          <w:rFonts w:ascii="Arial Narrow" w:hAnsi="Arial Narrow"/>
          <w:sz w:val="22"/>
          <w:szCs w:val="22"/>
        </w:rPr>
        <w:t>………………..</w:t>
      </w:r>
    </w:p>
    <w:p w14:paraId="12077E75" w14:textId="77777777" w:rsidR="0034768E" w:rsidRPr="00992806" w:rsidRDefault="0034768E" w:rsidP="00AB1F20">
      <w:pPr>
        <w:widowControl w:val="0"/>
        <w:tabs>
          <w:tab w:val="left" w:pos="748"/>
          <w:tab w:val="left" w:pos="5051"/>
        </w:tabs>
        <w:spacing w:after="160"/>
        <w:rPr>
          <w:rFonts w:ascii="Arial Narrow" w:hAnsi="Arial Narrow"/>
          <w:sz w:val="22"/>
          <w:szCs w:val="22"/>
        </w:rPr>
      </w:pPr>
    </w:p>
    <w:p w14:paraId="448B1131" w14:textId="77777777" w:rsidR="0034768E" w:rsidRPr="00992806" w:rsidRDefault="0034768E" w:rsidP="0034768E">
      <w:pPr>
        <w:widowControl w:val="0"/>
        <w:tabs>
          <w:tab w:val="left" w:pos="748"/>
          <w:tab w:val="left" w:pos="5051"/>
        </w:tabs>
        <w:spacing w:after="160"/>
        <w:jc w:val="center"/>
        <w:rPr>
          <w:rFonts w:ascii="Arial Narrow" w:hAnsi="Arial Narrow"/>
          <w:b/>
          <w:sz w:val="22"/>
          <w:szCs w:val="22"/>
          <w:u w:val="single"/>
        </w:rPr>
      </w:pPr>
    </w:p>
    <w:p w14:paraId="261F519B" w14:textId="77777777" w:rsidR="0034768E" w:rsidRPr="00992806" w:rsidRDefault="0034768E" w:rsidP="0034768E">
      <w:pPr>
        <w:widowControl w:val="0"/>
        <w:tabs>
          <w:tab w:val="left" w:pos="748"/>
          <w:tab w:val="left" w:pos="5051"/>
        </w:tabs>
        <w:spacing w:after="160"/>
        <w:jc w:val="center"/>
        <w:rPr>
          <w:rFonts w:ascii="Arial Narrow" w:hAnsi="Arial Narrow"/>
          <w:b/>
          <w:sz w:val="22"/>
          <w:szCs w:val="22"/>
          <w:u w:val="single"/>
        </w:rPr>
      </w:pPr>
    </w:p>
    <w:p w14:paraId="1A8A61C1" w14:textId="168BF044" w:rsidR="0034768E" w:rsidRPr="00992806" w:rsidRDefault="0034768E" w:rsidP="0034768E">
      <w:pPr>
        <w:widowControl w:val="0"/>
        <w:tabs>
          <w:tab w:val="left" w:pos="748"/>
          <w:tab w:val="left" w:pos="5051"/>
        </w:tabs>
        <w:spacing w:after="160"/>
        <w:jc w:val="center"/>
        <w:rPr>
          <w:rFonts w:ascii="Arial Narrow" w:hAnsi="Arial Narrow"/>
          <w:b/>
          <w:sz w:val="22"/>
          <w:szCs w:val="22"/>
          <w:u w:val="single"/>
        </w:rPr>
      </w:pPr>
    </w:p>
    <w:p w14:paraId="64322C62" w14:textId="77777777" w:rsidR="0034768E" w:rsidRPr="00992806" w:rsidRDefault="0034768E" w:rsidP="0034768E">
      <w:pPr>
        <w:widowControl w:val="0"/>
        <w:tabs>
          <w:tab w:val="left" w:pos="748"/>
          <w:tab w:val="left" w:pos="5051"/>
        </w:tabs>
        <w:spacing w:after="160"/>
        <w:jc w:val="center"/>
        <w:rPr>
          <w:rFonts w:ascii="Arial Narrow" w:hAnsi="Arial Narrow"/>
          <w:b/>
          <w:sz w:val="22"/>
          <w:szCs w:val="22"/>
          <w:u w:val="single"/>
        </w:rPr>
      </w:pPr>
      <w:r w:rsidRPr="00992806">
        <w:rPr>
          <w:rFonts w:ascii="Arial Narrow" w:hAnsi="Arial Narrow"/>
          <w:b/>
          <w:sz w:val="22"/>
          <w:szCs w:val="22"/>
          <w:u w:val="single"/>
        </w:rPr>
        <w:lastRenderedPageBreak/>
        <w:t>INFORMATIVA AUTORITA’ DI VIGILANZA</w:t>
      </w:r>
    </w:p>
    <w:p w14:paraId="73DD891C" w14:textId="77777777" w:rsidR="0034768E" w:rsidRPr="00992806" w:rsidRDefault="0034768E" w:rsidP="0034768E">
      <w:pPr>
        <w:widowControl w:val="0"/>
        <w:jc w:val="center"/>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Privacy Statement</w:t>
      </w:r>
    </w:p>
    <w:p w14:paraId="14E1EB63" w14:textId="77777777" w:rsidR="0034768E" w:rsidRPr="00992806" w:rsidRDefault="0034768E" w:rsidP="0034768E">
      <w:pPr>
        <w:widowControl w:val="0"/>
        <w:jc w:val="center"/>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Fit and Proper Procedure</w:t>
      </w:r>
    </w:p>
    <w:p w14:paraId="3A100451" w14:textId="77777777" w:rsidR="0034768E" w:rsidRPr="00992806" w:rsidRDefault="0034768E" w:rsidP="0034768E">
      <w:pPr>
        <w:widowControl w:val="0"/>
        <w:jc w:val="center"/>
        <w:rPr>
          <w:rFonts w:ascii="Arial Narrow" w:eastAsia="Calibri" w:hAnsi="Arial Narrow"/>
          <w:b/>
          <w:smallCaps/>
          <w:sz w:val="22"/>
          <w:szCs w:val="22"/>
          <w:lang w:val="en-GB"/>
        </w:rPr>
      </w:pPr>
    </w:p>
    <w:p w14:paraId="1382589E"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 xml:space="preserve">Purpose and Legal Basis for the Processing of Personal Data in the Context of the Fit and Proper Procedure </w:t>
      </w:r>
    </w:p>
    <w:p w14:paraId="0A8E59ED"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The safety and soundness of a credit institution depend on the availability of appropriate internal organisation structures and corporate governance arrangements. Council Regulation (EU) No 1024/2013 of 15 October 2013 (</w:t>
      </w:r>
      <w:r w:rsidRPr="00992806">
        <w:rPr>
          <w:rFonts w:ascii="Arial Narrow" w:eastAsia="Calibri" w:hAnsi="Arial Narrow"/>
          <w:b/>
          <w:sz w:val="22"/>
          <w:szCs w:val="22"/>
          <w:lang w:val="en-GB"/>
        </w:rPr>
        <w:t>SSM Regulation</w:t>
      </w:r>
      <w:r w:rsidRPr="00992806">
        <w:rPr>
          <w:rFonts w:ascii="Arial Narrow" w:eastAsia="Calibri" w:hAnsi="Arial Narrow"/>
          <w:sz w:val="22"/>
          <w:szCs w:val="22"/>
          <w:lang w:val="en-GB"/>
        </w:rPr>
        <w:t>)</w:t>
      </w:r>
      <w:r w:rsidRPr="00992806">
        <w:rPr>
          <w:rFonts w:ascii="Arial Narrow" w:eastAsia="Calibri" w:hAnsi="Arial Narrow"/>
          <w:sz w:val="22"/>
          <w:szCs w:val="22"/>
          <w:vertAlign w:val="superscript"/>
          <w:lang w:val="en-GB"/>
        </w:rPr>
        <w:footnoteReference w:id="4"/>
      </w:r>
      <w:r w:rsidRPr="00992806">
        <w:rPr>
          <w:rFonts w:ascii="Arial Narrow" w:eastAsia="Calibri" w:hAnsi="Arial Narrow"/>
          <w:sz w:val="22"/>
          <w:szCs w:val="22"/>
          <w:lang w:val="en-GB"/>
        </w:rPr>
        <w:t xml:space="preserve"> confers specific tasks on the European Central Bank (</w:t>
      </w:r>
      <w:r w:rsidRPr="00992806">
        <w:rPr>
          <w:rFonts w:ascii="Arial Narrow" w:eastAsia="Calibri" w:hAnsi="Arial Narrow"/>
          <w:b/>
          <w:sz w:val="22"/>
          <w:szCs w:val="22"/>
          <w:lang w:val="en-GB"/>
        </w:rPr>
        <w:t>ECB</w:t>
      </w:r>
      <w:r w:rsidRPr="00992806">
        <w:rPr>
          <w:rFonts w:ascii="Arial Narrow" w:eastAsia="Calibri" w:hAnsi="Arial Narrow"/>
          <w:sz w:val="22"/>
          <w:szCs w:val="22"/>
          <w:lang w:val="en-GB"/>
        </w:rPr>
        <w:t xml:space="preserve">) concerning policies relating to the prudential supervision of credit institutions </w:t>
      </w:r>
      <w:proofErr w:type="gramStart"/>
      <w:r w:rsidRPr="00992806">
        <w:rPr>
          <w:rFonts w:ascii="Arial Narrow" w:eastAsia="Calibri" w:hAnsi="Arial Narrow"/>
          <w:sz w:val="22"/>
          <w:szCs w:val="22"/>
          <w:lang w:val="en-GB"/>
        </w:rPr>
        <w:t>on the basis of</w:t>
      </w:r>
      <w:proofErr w:type="gramEnd"/>
      <w:r w:rsidRPr="00992806">
        <w:rPr>
          <w:rFonts w:ascii="Arial Narrow" w:eastAsia="Calibri" w:hAnsi="Arial Narrow"/>
          <w:sz w:val="22"/>
          <w:szCs w:val="22"/>
          <w:lang w:val="en-GB"/>
        </w:rPr>
        <w:t xml:space="preserve"> Article 127(6) of the Treaty on the Functioning of the European Union (</w:t>
      </w:r>
      <w:r w:rsidRPr="00992806">
        <w:rPr>
          <w:rFonts w:ascii="Arial Narrow" w:eastAsia="Calibri" w:hAnsi="Arial Narrow"/>
          <w:b/>
          <w:sz w:val="22"/>
          <w:szCs w:val="22"/>
          <w:lang w:val="en-GB"/>
        </w:rPr>
        <w:t>TFEU</w:t>
      </w:r>
      <w:r w:rsidRPr="00992806">
        <w:rPr>
          <w:rFonts w:ascii="Arial Narrow" w:eastAsia="Calibri" w:hAnsi="Arial Narrow"/>
          <w:sz w:val="22"/>
          <w:szCs w:val="22"/>
          <w:lang w:val="en-GB"/>
        </w:rPr>
        <w:t>).</w:t>
      </w:r>
    </w:p>
    <w:p w14:paraId="121C993D"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 xml:space="preserve">For prudential supervisory purposes, the ECB </w:t>
      </w:r>
      <w:proofErr w:type="gramStart"/>
      <w:r w:rsidRPr="00992806">
        <w:rPr>
          <w:rFonts w:ascii="Arial Narrow" w:eastAsia="Calibri" w:hAnsi="Arial Narrow"/>
          <w:sz w:val="22"/>
          <w:szCs w:val="22"/>
          <w:lang w:val="en-GB"/>
        </w:rPr>
        <w:t>is entrusted</w:t>
      </w:r>
      <w:proofErr w:type="gramEnd"/>
      <w:r w:rsidRPr="00992806">
        <w:rPr>
          <w:rFonts w:ascii="Arial Narrow" w:eastAsia="Calibri" w:hAnsi="Arial Narrow"/>
          <w:sz w:val="22"/>
          <w:szCs w:val="22"/>
          <w:lang w:val="en-GB"/>
        </w:rPr>
        <w:t xml:space="preserve"> with the tasks in relation to credit institutions established in the participating Member States referred to in Article 4, within the framework of Article 6, of the SSM Regulation.</w:t>
      </w:r>
    </w:p>
    <w:p w14:paraId="6E2F7F37"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According to Article 4(1</w:t>
      </w:r>
      <w:proofErr w:type="gramStart"/>
      <w:r w:rsidRPr="00992806">
        <w:rPr>
          <w:rFonts w:ascii="Arial Narrow" w:eastAsia="Calibri" w:hAnsi="Arial Narrow"/>
          <w:sz w:val="22"/>
          <w:szCs w:val="22"/>
          <w:lang w:val="en-GB"/>
        </w:rPr>
        <w:t>)(</w:t>
      </w:r>
      <w:proofErr w:type="gramEnd"/>
      <w:r w:rsidRPr="00992806">
        <w:rPr>
          <w:rFonts w:ascii="Arial Narrow" w:eastAsia="Calibri" w:hAnsi="Arial Narrow"/>
          <w:sz w:val="22"/>
          <w:szCs w:val="22"/>
          <w:lang w:val="en-GB"/>
        </w:rPr>
        <w:t xml:space="preserve">e) of the SSM Regulation, the ECB is to ensure compliance with the acts of the relevant Union law which impose requirements on credit institutions to have in place robust governance arrangements, including the </w:t>
      </w:r>
      <w:r w:rsidRPr="00992806">
        <w:rPr>
          <w:rFonts w:ascii="Arial Narrow" w:eastAsia="Calibri" w:hAnsi="Arial Narrow"/>
          <w:b/>
          <w:sz w:val="22"/>
          <w:szCs w:val="22"/>
          <w:lang w:val="en-GB"/>
        </w:rPr>
        <w:t>fit and proper requirements for the persons responsible for the management of credit institutions</w:t>
      </w:r>
      <w:r w:rsidRPr="00992806">
        <w:rPr>
          <w:rFonts w:ascii="Arial Narrow" w:eastAsia="Calibri" w:hAnsi="Arial Narrow"/>
          <w:sz w:val="22"/>
          <w:szCs w:val="22"/>
          <w:lang w:val="en-GB"/>
        </w:rPr>
        <w:t>. For the purpose of carrying out its tasks, pursuant to Article 16(2</w:t>
      </w:r>
      <w:proofErr w:type="gramStart"/>
      <w:r w:rsidRPr="00992806">
        <w:rPr>
          <w:rFonts w:ascii="Arial Narrow" w:eastAsia="Calibri" w:hAnsi="Arial Narrow"/>
          <w:sz w:val="22"/>
          <w:szCs w:val="22"/>
          <w:lang w:val="en-GB"/>
        </w:rPr>
        <w:t>)(</w:t>
      </w:r>
      <w:proofErr w:type="gramEnd"/>
      <w:r w:rsidRPr="00992806">
        <w:rPr>
          <w:rFonts w:ascii="Arial Narrow" w:eastAsia="Calibri" w:hAnsi="Arial Narrow"/>
          <w:sz w:val="22"/>
          <w:szCs w:val="22"/>
          <w:lang w:val="en-GB"/>
        </w:rPr>
        <w:t xml:space="preserve">m) of the SSM Regulation, the ECB has also the supervisory power to remove at any time members from the management body of credit institutions who do not fulfil the requirements set out in the acts of the relevant Union law. Article 91(1) of </w:t>
      </w:r>
      <w:r w:rsidRPr="00992806">
        <w:rPr>
          <w:rFonts w:ascii="Arial Narrow" w:eastAsia="Calibri" w:hAnsi="Arial Narrow"/>
          <w:b/>
          <w:sz w:val="22"/>
          <w:szCs w:val="22"/>
          <w:lang w:val="en-GB"/>
        </w:rPr>
        <w:t>CRD IV</w:t>
      </w:r>
      <w:r w:rsidRPr="00992806">
        <w:rPr>
          <w:rFonts w:ascii="Arial Narrow" w:eastAsia="Calibri" w:hAnsi="Arial Narrow"/>
          <w:sz w:val="22"/>
          <w:szCs w:val="22"/>
          <w:vertAlign w:val="superscript"/>
          <w:lang w:val="en-GB"/>
        </w:rPr>
        <w:footnoteReference w:id="5"/>
      </w:r>
      <w:r w:rsidRPr="00992806">
        <w:rPr>
          <w:rFonts w:ascii="Arial Narrow" w:eastAsia="Calibri" w:hAnsi="Arial Narrow"/>
          <w:sz w:val="22"/>
          <w:szCs w:val="22"/>
          <w:lang w:val="en-GB"/>
        </w:rPr>
        <w:t xml:space="preserve"> sets that members of the management body shall at all times be of sufficiently good repute and possess sufficient knowledge, skills and experience to perform their duties. Within the procedures for the supervision of significant supervised entities, Articles 93 and 94 of the </w:t>
      </w:r>
      <w:r w:rsidRPr="00992806">
        <w:rPr>
          <w:rFonts w:ascii="Arial Narrow" w:eastAsia="Calibri" w:hAnsi="Arial Narrow"/>
          <w:b/>
          <w:sz w:val="22"/>
          <w:szCs w:val="22"/>
          <w:lang w:val="en-GB"/>
        </w:rPr>
        <w:t>SSM Framework Regulation</w:t>
      </w:r>
      <w:r w:rsidRPr="00992806">
        <w:rPr>
          <w:rFonts w:ascii="Arial Narrow" w:eastAsia="Calibri" w:hAnsi="Arial Narrow"/>
          <w:sz w:val="22"/>
          <w:szCs w:val="22"/>
          <w:vertAlign w:val="superscript"/>
          <w:lang w:val="en-GB"/>
        </w:rPr>
        <w:footnoteReference w:id="6"/>
      </w:r>
      <w:r w:rsidRPr="00992806">
        <w:rPr>
          <w:rFonts w:ascii="Arial Narrow" w:eastAsia="Calibri" w:hAnsi="Arial Narrow"/>
          <w:sz w:val="22"/>
          <w:szCs w:val="22"/>
          <w:lang w:val="en-GB"/>
        </w:rPr>
        <w:t xml:space="preserve"> lay down the rules on the assessment by the ECB regarding the compliance with the fit and proper requirements for persons responsible for managing credit institutions. </w:t>
      </w:r>
      <w:proofErr w:type="gramStart"/>
      <w:r w:rsidRPr="00992806">
        <w:rPr>
          <w:rFonts w:ascii="Arial Narrow" w:eastAsia="Calibri" w:hAnsi="Arial Narrow"/>
          <w:sz w:val="22"/>
          <w:szCs w:val="22"/>
          <w:lang w:val="en-GB"/>
        </w:rPr>
        <w:t>In order to ensure that fit and proper requirements are met at all times, according to Article 94(2) of the SSM Framework Regulation the ECB may initiate a new assessment based on new facts if the ECB becomes aware of any new facts that may have an impact on the initial assessment of the concerned member of the management body.</w:t>
      </w:r>
      <w:proofErr w:type="gramEnd"/>
    </w:p>
    <w:p w14:paraId="2F305AD1" w14:textId="77777777" w:rsidR="0034768E" w:rsidRPr="00992806" w:rsidRDefault="0034768E" w:rsidP="0034768E">
      <w:pPr>
        <w:widowControl w:val="0"/>
        <w:rPr>
          <w:rFonts w:ascii="Arial Narrow" w:eastAsia="Calibri" w:hAnsi="Arial Narrow"/>
          <w:sz w:val="22"/>
          <w:szCs w:val="22"/>
          <w:lang w:val="en-GB"/>
        </w:rPr>
      </w:pPr>
    </w:p>
    <w:p w14:paraId="6D18C4E3"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Disclosure of Personal Data</w:t>
      </w:r>
    </w:p>
    <w:p w14:paraId="6A4624CF"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All the required personal data is necessary to carry out the fit and proper assessment of members of management bodies’ of existing significant supervised entities. If not provided, the ECB may not assess whether the concerned managers comply with the fit and proper requirements, in order to ensure that credit institutions have in place robust governance arrangements. Therefore, it shall reject the appointment or request the dismissal of the concerned managers on that basis.</w:t>
      </w:r>
    </w:p>
    <w:p w14:paraId="1FFF0C37" w14:textId="77777777" w:rsidR="0034768E" w:rsidRPr="00992806" w:rsidRDefault="0034768E" w:rsidP="0034768E">
      <w:pPr>
        <w:widowControl w:val="0"/>
        <w:rPr>
          <w:rFonts w:ascii="Arial Narrow" w:eastAsia="Calibri" w:hAnsi="Arial Narrow"/>
          <w:sz w:val="22"/>
          <w:szCs w:val="22"/>
          <w:lang w:val="en-GB"/>
        </w:rPr>
      </w:pPr>
    </w:p>
    <w:p w14:paraId="16846CDB"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Recipients or categories of recipients of the personal data</w:t>
      </w:r>
    </w:p>
    <w:p w14:paraId="7150BCFC" w14:textId="77777777" w:rsidR="0034768E" w:rsidRPr="00992806" w:rsidRDefault="0034768E" w:rsidP="0034768E">
      <w:pPr>
        <w:widowControl w:val="0"/>
        <w:rPr>
          <w:rFonts w:ascii="Arial Narrow" w:eastAsia="Calibri" w:hAnsi="Arial Narrow"/>
          <w:iCs/>
          <w:sz w:val="22"/>
          <w:szCs w:val="22"/>
          <w:lang w:val="en-GB"/>
        </w:rPr>
      </w:pPr>
      <w:proofErr w:type="gramStart"/>
      <w:r w:rsidRPr="00992806">
        <w:rPr>
          <w:rFonts w:ascii="Arial Narrow" w:eastAsia="Calibri" w:hAnsi="Arial Narrow"/>
          <w:iCs/>
          <w:sz w:val="22"/>
          <w:szCs w:val="22"/>
          <w:lang w:val="en-GB"/>
        </w:rPr>
        <w:t>In the fit and proper procedure the personal data may be disclosed, on a need-to-know basis, to the NCAs’ staff, the Joint Supervisory Teams’ staff (ECB Directorate General – Micro-Prudential Supervision I or II), ECB Directorate General – Micro-Prudential Supervision IV staff (Authorisation Division), the Secretariat of the Supervisory Board and the members of the Supervisory Board and of the Governing Council of the ECB.</w:t>
      </w:r>
      <w:proofErr w:type="gramEnd"/>
      <w:r w:rsidRPr="00992806">
        <w:rPr>
          <w:rFonts w:ascii="Arial Narrow" w:eastAsia="Calibri" w:hAnsi="Arial Narrow"/>
          <w:iCs/>
          <w:sz w:val="22"/>
          <w:szCs w:val="22"/>
          <w:lang w:val="en-GB"/>
        </w:rPr>
        <w:t xml:space="preserve"> </w:t>
      </w:r>
    </w:p>
    <w:p w14:paraId="416F0EED" w14:textId="77777777" w:rsidR="0034768E" w:rsidRPr="00992806" w:rsidRDefault="0034768E" w:rsidP="0034768E">
      <w:pPr>
        <w:widowControl w:val="0"/>
        <w:rPr>
          <w:rFonts w:ascii="Arial Narrow" w:eastAsia="Calibri" w:hAnsi="Arial Narrow"/>
          <w:iCs/>
          <w:sz w:val="22"/>
          <w:szCs w:val="22"/>
          <w:lang w:val="en-GB"/>
        </w:rPr>
      </w:pPr>
    </w:p>
    <w:p w14:paraId="5C9C6BD8"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Applicable retention period</w:t>
      </w:r>
    </w:p>
    <w:p w14:paraId="77E21DD3" w14:textId="77777777" w:rsidR="0034768E" w:rsidRPr="00992806" w:rsidRDefault="0034768E" w:rsidP="0034768E">
      <w:pPr>
        <w:widowControl w:val="0"/>
        <w:rPr>
          <w:rFonts w:ascii="Arial Narrow" w:eastAsia="Calibri" w:hAnsi="Arial Narrow"/>
          <w:iCs/>
          <w:sz w:val="22"/>
          <w:szCs w:val="22"/>
          <w:lang w:val="en-GB"/>
        </w:rPr>
      </w:pPr>
      <w:proofErr w:type="gramStart"/>
      <w:r w:rsidRPr="00992806">
        <w:rPr>
          <w:rFonts w:ascii="Arial Narrow" w:eastAsia="Calibri" w:hAnsi="Arial Narrow"/>
          <w:iCs/>
          <w:sz w:val="22"/>
          <w:szCs w:val="22"/>
          <w:lang w:val="en-GB"/>
        </w:rPr>
        <w:t>The ECB is to store personal data regarding fit and proper applications/notifications for a period of fifteen years; from the date of application or notification if withdrawn before a formal decision is reached; from the date of a negative decision or from the date the data subjects cease to be</w:t>
      </w:r>
      <w:r w:rsidRPr="00992806">
        <w:rPr>
          <w:rFonts w:ascii="Arial Narrow" w:eastAsia="Calibri" w:hAnsi="Arial Narrow"/>
          <w:sz w:val="22"/>
          <w:szCs w:val="22"/>
          <w:lang w:val="en-GB"/>
        </w:rPr>
        <w:t xml:space="preserve"> members of the management bodies of the supervised entity</w:t>
      </w:r>
      <w:r w:rsidRPr="00992806">
        <w:rPr>
          <w:rFonts w:ascii="Arial Narrow" w:eastAsia="Calibri" w:hAnsi="Arial Narrow"/>
          <w:iCs/>
          <w:sz w:val="22"/>
          <w:szCs w:val="22"/>
          <w:lang w:val="en-GB"/>
        </w:rPr>
        <w:t xml:space="preserve"> in the case of a positive ECB decision.</w:t>
      </w:r>
      <w:proofErr w:type="gramEnd"/>
      <w:r w:rsidRPr="00992806">
        <w:rPr>
          <w:rFonts w:ascii="Arial Narrow" w:eastAsia="Calibri" w:hAnsi="Arial Narrow"/>
          <w:iCs/>
          <w:sz w:val="22"/>
          <w:szCs w:val="22"/>
          <w:lang w:val="en-GB"/>
        </w:rPr>
        <w:t xml:space="preserve"> </w:t>
      </w:r>
      <w:r w:rsidRPr="00992806">
        <w:rPr>
          <w:rFonts w:ascii="Arial Narrow" w:eastAsia="Calibri" w:hAnsi="Arial Narrow"/>
          <w:sz w:val="22"/>
          <w:szCs w:val="22"/>
          <w:lang w:val="en-GB"/>
        </w:rPr>
        <w:t xml:space="preserve">In case of re-assessment based on new facts, the ECB is to store personal data for fifteen years from the date of the ECB decision. </w:t>
      </w:r>
      <w:r w:rsidRPr="00992806">
        <w:rPr>
          <w:rFonts w:ascii="Arial Narrow" w:eastAsia="Calibri" w:hAnsi="Arial Narrow"/>
          <w:iCs/>
          <w:sz w:val="22"/>
          <w:szCs w:val="22"/>
          <w:lang w:val="en-GB"/>
        </w:rPr>
        <w:t xml:space="preserve">In case of initiated administrative or judicial proceedings, the retention period </w:t>
      </w:r>
      <w:proofErr w:type="gramStart"/>
      <w:r w:rsidRPr="00992806">
        <w:rPr>
          <w:rFonts w:ascii="Arial Narrow" w:eastAsia="Calibri" w:hAnsi="Arial Narrow"/>
          <w:iCs/>
          <w:sz w:val="22"/>
          <w:szCs w:val="22"/>
          <w:lang w:val="en-GB"/>
        </w:rPr>
        <w:t>shall be extended</w:t>
      </w:r>
      <w:proofErr w:type="gramEnd"/>
      <w:r w:rsidRPr="00992806">
        <w:rPr>
          <w:rFonts w:ascii="Arial Narrow" w:eastAsia="Calibri" w:hAnsi="Arial Narrow"/>
          <w:iCs/>
          <w:sz w:val="22"/>
          <w:szCs w:val="22"/>
          <w:lang w:val="en-GB"/>
        </w:rPr>
        <w:t xml:space="preserve"> and end one year after these proceedings are sanctioned by a decision having acquired the authority of a final decision. </w:t>
      </w:r>
    </w:p>
    <w:p w14:paraId="389F181F" w14:textId="77777777" w:rsidR="0034768E" w:rsidRPr="00992806" w:rsidRDefault="0034768E" w:rsidP="0034768E">
      <w:pPr>
        <w:widowControl w:val="0"/>
        <w:rPr>
          <w:rFonts w:ascii="Arial Narrow" w:eastAsia="Calibri" w:hAnsi="Arial Narrow"/>
          <w:iCs/>
          <w:sz w:val="22"/>
          <w:szCs w:val="22"/>
          <w:lang w:val="en-GB"/>
        </w:rPr>
      </w:pPr>
    </w:p>
    <w:p w14:paraId="4A6D2977"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lastRenderedPageBreak/>
        <w:t>Applicable Data Protection Framework and Data Controller</w:t>
      </w:r>
    </w:p>
    <w:p w14:paraId="58DC89A7"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Regulation (EC) No 45/2001 of the European Parliament and of the Council of 18 December 2000 on the protection of individuals with regard to the processing of personal data by the Community institutions and bodies and on the free movement of such data</w:t>
      </w:r>
      <w:r w:rsidRPr="00992806">
        <w:rPr>
          <w:rFonts w:ascii="Arial Narrow" w:eastAsia="Calibri" w:hAnsi="Arial Narrow"/>
          <w:sz w:val="22"/>
          <w:szCs w:val="22"/>
          <w:vertAlign w:val="superscript"/>
          <w:lang w:val="en-GB"/>
        </w:rPr>
        <w:footnoteReference w:id="7"/>
      </w:r>
      <w:r w:rsidRPr="00992806">
        <w:rPr>
          <w:rFonts w:ascii="Arial Narrow" w:eastAsia="Calibri" w:hAnsi="Arial Narrow"/>
          <w:sz w:val="22"/>
          <w:szCs w:val="22"/>
          <w:lang w:val="en-GB"/>
        </w:rPr>
        <w:t xml:space="preserve"> is applicable to the processing of personal data by the ECB. For the purposes of Regulation (EC) No 45/2001, the ECB shall be the Data Controller.</w:t>
      </w:r>
    </w:p>
    <w:p w14:paraId="1F99BA31" w14:textId="77777777" w:rsidR="0034768E" w:rsidRPr="00992806" w:rsidRDefault="0034768E" w:rsidP="0034768E">
      <w:pPr>
        <w:widowControl w:val="0"/>
        <w:rPr>
          <w:rFonts w:ascii="Arial Narrow" w:eastAsia="Calibri" w:hAnsi="Arial Narrow"/>
          <w:sz w:val="22"/>
          <w:szCs w:val="22"/>
          <w:lang w:val="en-GB"/>
        </w:rPr>
      </w:pPr>
    </w:p>
    <w:p w14:paraId="67889A34"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Data subject rights</w:t>
      </w:r>
    </w:p>
    <w:p w14:paraId="7E90A3C4"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The data subjects of the processing of personal data by the ECB for the mentioned prudential supervisory purpose have access rights to and the right to rectify the data concerning him or herself according to Article 9 of the ECB Decision of 17 April 2007 adopting implementing rules concerning data protection at the ECB (ECB/2007/1)</w:t>
      </w:r>
      <w:r w:rsidRPr="00992806">
        <w:rPr>
          <w:rFonts w:ascii="Arial Narrow" w:eastAsia="Calibri" w:hAnsi="Arial Narrow"/>
          <w:sz w:val="22"/>
          <w:szCs w:val="22"/>
          <w:vertAlign w:val="superscript"/>
          <w:lang w:val="en-GB"/>
        </w:rPr>
        <w:footnoteReference w:id="8"/>
      </w:r>
      <w:r w:rsidRPr="00992806">
        <w:rPr>
          <w:rFonts w:ascii="Arial Narrow" w:eastAsia="Calibri" w:hAnsi="Arial Narrow"/>
          <w:sz w:val="22"/>
          <w:szCs w:val="22"/>
          <w:lang w:val="en-GB"/>
        </w:rPr>
        <w:t>.</w:t>
      </w:r>
    </w:p>
    <w:p w14:paraId="0DE77F1B" w14:textId="77777777" w:rsidR="0034768E" w:rsidRPr="00992806" w:rsidRDefault="0034768E" w:rsidP="0034768E">
      <w:pPr>
        <w:widowControl w:val="0"/>
        <w:rPr>
          <w:rFonts w:ascii="Arial Narrow" w:eastAsia="Calibri" w:hAnsi="Arial Narrow"/>
          <w:sz w:val="22"/>
          <w:szCs w:val="22"/>
          <w:lang w:val="en-GB"/>
        </w:rPr>
      </w:pPr>
    </w:p>
    <w:p w14:paraId="0503EDAD" w14:textId="77777777" w:rsidR="0034768E" w:rsidRPr="00992806" w:rsidRDefault="0034768E" w:rsidP="0034768E">
      <w:pPr>
        <w:widowControl w:val="0"/>
        <w:rPr>
          <w:rFonts w:ascii="Arial Narrow" w:eastAsia="Calibri" w:hAnsi="Arial Narrow"/>
          <w:b/>
          <w:smallCaps/>
          <w:sz w:val="22"/>
          <w:szCs w:val="22"/>
          <w:lang w:val="en-GB"/>
        </w:rPr>
      </w:pPr>
      <w:r w:rsidRPr="00992806">
        <w:rPr>
          <w:rFonts w:ascii="Arial Narrow" w:eastAsia="Calibri" w:hAnsi="Arial Narrow"/>
          <w:b/>
          <w:smallCaps/>
          <w:sz w:val="22"/>
          <w:szCs w:val="22"/>
          <w:lang w:val="en-GB"/>
        </w:rPr>
        <w:t>Point of contact</w:t>
      </w:r>
    </w:p>
    <w:p w14:paraId="02C1C88A"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 xml:space="preserve">In case of queries or complaints regarding this processing operation, you can contact the Data Controller at </w:t>
      </w:r>
      <w:hyperlink r:id="rId13" w:history="1">
        <w:r w:rsidRPr="00992806">
          <w:rPr>
            <w:rFonts w:ascii="Arial Narrow" w:eastAsia="Calibri" w:hAnsi="Arial Narrow"/>
            <w:color w:val="0000FF"/>
            <w:sz w:val="22"/>
            <w:szCs w:val="22"/>
            <w:u w:val="single"/>
            <w:lang w:val="en-GB"/>
          </w:rPr>
          <w:t>Authorisation@ecb.europa.eu</w:t>
        </w:r>
      </w:hyperlink>
      <w:r w:rsidRPr="00992806">
        <w:rPr>
          <w:rFonts w:ascii="Arial Narrow" w:eastAsia="Calibri" w:hAnsi="Arial Narrow"/>
          <w:sz w:val="22"/>
          <w:szCs w:val="22"/>
          <w:lang w:val="en-GB"/>
        </w:rPr>
        <w:t xml:space="preserve">, and/or the National Competent Authority at </w:t>
      </w:r>
      <w:hyperlink r:id="rId14" w:history="1">
        <w:r w:rsidRPr="00992806">
          <w:rPr>
            <w:rStyle w:val="Collegamentoipertestuale"/>
            <w:rFonts w:ascii="Arial Narrow" w:hAnsi="Arial Narrow"/>
            <w:i/>
            <w:iCs/>
            <w:sz w:val="22"/>
            <w:szCs w:val="22"/>
            <w:lang w:val="en-US"/>
          </w:rPr>
          <w:t>SERVIZIO.SB1.GRUPPI_BANCARI2@bancaditalia.it</w:t>
        </w:r>
      </w:hyperlink>
      <w:r w:rsidRPr="00992806">
        <w:rPr>
          <w:rFonts w:ascii="Arial Narrow" w:eastAsia="Calibri" w:hAnsi="Arial Narrow"/>
          <w:color w:val="FF0000"/>
          <w:sz w:val="22"/>
          <w:szCs w:val="22"/>
          <w:lang w:val="en-GB"/>
        </w:rPr>
        <w:t xml:space="preserve"> </w:t>
      </w:r>
      <w:r w:rsidRPr="00992806">
        <w:rPr>
          <w:rFonts w:ascii="Arial Narrow" w:eastAsia="Calibri" w:hAnsi="Arial Narrow"/>
          <w:sz w:val="22"/>
          <w:szCs w:val="22"/>
          <w:lang w:val="en-GB"/>
        </w:rPr>
        <w:t xml:space="preserve">and </w:t>
      </w:r>
      <w:hyperlink r:id="rId15" w:history="1">
        <w:r w:rsidRPr="00992806">
          <w:rPr>
            <w:rStyle w:val="Collegamentoipertestuale"/>
            <w:rFonts w:ascii="Arial Narrow" w:hAnsi="Arial Narrow"/>
            <w:sz w:val="22"/>
            <w:szCs w:val="22"/>
            <w:lang w:val="en-US"/>
          </w:rPr>
          <w:t>liberato.intonti@bancaditalia.it</w:t>
        </w:r>
      </w:hyperlink>
      <w:r w:rsidRPr="00992806">
        <w:rPr>
          <w:rFonts w:ascii="Arial Narrow" w:eastAsia="Calibri" w:hAnsi="Arial Narrow"/>
          <w:color w:val="FF0000"/>
          <w:sz w:val="22"/>
          <w:szCs w:val="22"/>
          <w:lang w:val="en-GB"/>
        </w:rPr>
        <w:t xml:space="preserve"> </w:t>
      </w:r>
      <w:r w:rsidRPr="00992806">
        <w:rPr>
          <w:rFonts w:ascii="Arial Narrow" w:eastAsia="Calibri" w:hAnsi="Arial Narrow"/>
          <w:sz w:val="22"/>
          <w:szCs w:val="22"/>
          <w:lang w:val="en-GB"/>
        </w:rPr>
        <w:t>.</w:t>
      </w:r>
    </w:p>
    <w:p w14:paraId="5F36FC92" w14:textId="77777777" w:rsidR="0034768E" w:rsidRPr="00992806" w:rsidRDefault="0034768E" w:rsidP="0034768E">
      <w:pPr>
        <w:widowControl w:val="0"/>
        <w:rPr>
          <w:rFonts w:ascii="Arial Narrow" w:eastAsia="Calibri" w:hAnsi="Arial Narrow"/>
          <w:sz w:val="22"/>
          <w:szCs w:val="22"/>
          <w:lang w:val="en-GB"/>
        </w:rPr>
      </w:pPr>
      <w:r w:rsidRPr="00992806">
        <w:rPr>
          <w:rFonts w:ascii="Arial Narrow" w:eastAsia="Calibri" w:hAnsi="Arial Narrow"/>
          <w:sz w:val="22"/>
          <w:szCs w:val="22"/>
          <w:lang w:val="en-GB"/>
        </w:rPr>
        <w:t xml:space="preserve">Equally, you also have the right to have recourse at any time to the European Data Protection Supervisor. The data subjects also have the right to recourse at any time to the European Data Protection Supervisor: </w:t>
      </w:r>
      <w:hyperlink r:id="rId16" w:history="1">
        <w:r w:rsidRPr="00992806">
          <w:rPr>
            <w:rFonts w:ascii="Arial Narrow" w:eastAsia="Calibri" w:hAnsi="Arial Narrow"/>
            <w:color w:val="0000FF"/>
            <w:sz w:val="22"/>
            <w:szCs w:val="22"/>
            <w:u w:val="single"/>
            <w:lang w:val="en-GB"/>
          </w:rPr>
          <w:t>https://secure.edps.europa.eu/EDPSWEB/edps/lang/en/EDPS</w:t>
        </w:r>
      </w:hyperlink>
      <w:r w:rsidRPr="00992806">
        <w:rPr>
          <w:rFonts w:ascii="Arial Narrow" w:eastAsia="Calibri" w:hAnsi="Arial Narrow"/>
          <w:sz w:val="22"/>
          <w:szCs w:val="22"/>
          <w:lang w:val="en-GB"/>
        </w:rPr>
        <w:t>.</w:t>
      </w:r>
    </w:p>
    <w:p w14:paraId="5B844DD9" w14:textId="77777777" w:rsidR="0034768E" w:rsidRPr="00992806" w:rsidRDefault="0034768E" w:rsidP="0034768E">
      <w:pPr>
        <w:widowControl w:val="0"/>
        <w:tabs>
          <w:tab w:val="left" w:pos="748"/>
          <w:tab w:val="left" w:pos="5051"/>
        </w:tabs>
        <w:spacing w:after="160"/>
        <w:jc w:val="center"/>
        <w:rPr>
          <w:rFonts w:ascii="Arial Narrow" w:hAnsi="Arial Narrow"/>
          <w:sz w:val="22"/>
          <w:szCs w:val="22"/>
          <w:lang w:val="en-US"/>
        </w:rPr>
      </w:pPr>
    </w:p>
    <w:p w14:paraId="7DAB6262" w14:textId="77777777" w:rsidR="0034768E" w:rsidRPr="00992806" w:rsidRDefault="0034768E" w:rsidP="0034768E">
      <w:pPr>
        <w:widowControl w:val="0"/>
        <w:tabs>
          <w:tab w:val="left" w:pos="748"/>
          <w:tab w:val="left" w:pos="5051"/>
        </w:tabs>
        <w:spacing w:after="160"/>
        <w:jc w:val="center"/>
        <w:rPr>
          <w:rFonts w:ascii="Arial Narrow" w:hAnsi="Arial Narrow"/>
          <w:sz w:val="22"/>
          <w:szCs w:val="22"/>
          <w:lang w:val="en-US"/>
        </w:rPr>
      </w:pPr>
    </w:p>
    <w:p w14:paraId="32EA40AA" w14:textId="77777777" w:rsidR="0034768E" w:rsidRPr="00992806" w:rsidRDefault="0034768E" w:rsidP="0034768E">
      <w:pPr>
        <w:widowControl w:val="0"/>
        <w:tabs>
          <w:tab w:val="left" w:pos="748"/>
          <w:tab w:val="left" w:pos="5051"/>
        </w:tabs>
        <w:spacing w:after="160"/>
        <w:jc w:val="center"/>
        <w:rPr>
          <w:rFonts w:ascii="Arial Narrow" w:hAnsi="Arial Narrow"/>
          <w:sz w:val="22"/>
          <w:szCs w:val="22"/>
          <w:lang w:val="en-US"/>
        </w:rPr>
      </w:pPr>
    </w:p>
    <w:p w14:paraId="5FBF855C" w14:textId="29983803" w:rsidR="0034768E" w:rsidRPr="00992806" w:rsidRDefault="0034768E" w:rsidP="0034768E">
      <w:pPr>
        <w:widowControl w:val="0"/>
        <w:tabs>
          <w:tab w:val="left" w:pos="748"/>
          <w:tab w:val="left" w:pos="5051"/>
        </w:tabs>
        <w:spacing w:after="160"/>
        <w:jc w:val="center"/>
        <w:rPr>
          <w:rFonts w:ascii="Arial Narrow" w:hAnsi="Arial Narrow"/>
          <w:sz w:val="22"/>
          <w:szCs w:val="22"/>
          <w:lang w:val="en-US"/>
        </w:rPr>
      </w:pPr>
    </w:p>
    <w:p w14:paraId="4FA98289" w14:textId="3501AB7F" w:rsidR="00BA7DF2" w:rsidRPr="00992806" w:rsidRDefault="00BA7DF2" w:rsidP="0034768E">
      <w:pPr>
        <w:widowControl w:val="0"/>
        <w:tabs>
          <w:tab w:val="left" w:pos="748"/>
          <w:tab w:val="left" w:pos="5051"/>
        </w:tabs>
        <w:spacing w:after="160"/>
        <w:jc w:val="center"/>
        <w:rPr>
          <w:rFonts w:ascii="Arial Narrow" w:hAnsi="Arial Narrow"/>
          <w:sz w:val="22"/>
          <w:szCs w:val="22"/>
          <w:lang w:val="en-US"/>
        </w:rPr>
      </w:pPr>
    </w:p>
    <w:p w14:paraId="1C1CE5EE" w14:textId="1BAD972E" w:rsidR="00BA7DF2" w:rsidRPr="00992806" w:rsidRDefault="00BA7DF2" w:rsidP="0034768E">
      <w:pPr>
        <w:widowControl w:val="0"/>
        <w:tabs>
          <w:tab w:val="left" w:pos="748"/>
          <w:tab w:val="left" w:pos="5051"/>
        </w:tabs>
        <w:spacing w:after="160"/>
        <w:jc w:val="center"/>
        <w:rPr>
          <w:rFonts w:ascii="Arial Narrow" w:hAnsi="Arial Narrow"/>
          <w:sz w:val="22"/>
          <w:szCs w:val="22"/>
          <w:lang w:val="en-US"/>
        </w:rPr>
      </w:pPr>
    </w:p>
    <w:p w14:paraId="6D8D90A2" w14:textId="6AF27748" w:rsidR="00BA7DF2" w:rsidRPr="00992806" w:rsidRDefault="00BA7DF2" w:rsidP="0034768E">
      <w:pPr>
        <w:widowControl w:val="0"/>
        <w:tabs>
          <w:tab w:val="left" w:pos="748"/>
          <w:tab w:val="left" w:pos="5051"/>
        </w:tabs>
        <w:spacing w:after="160"/>
        <w:jc w:val="center"/>
        <w:rPr>
          <w:rFonts w:ascii="Arial Narrow" w:hAnsi="Arial Narrow"/>
          <w:sz w:val="22"/>
          <w:szCs w:val="22"/>
          <w:lang w:val="en-US"/>
        </w:rPr>
      </w:pPr>
    </w:p>
    <w:p w14:paraId="72D6FCAA" w14:textId="77777777" w:rsidR="00BA7DF2" w:rsidRDefault="00BA7DF2" w:rsidP="0034768E">
      <w:pPr>
        <w:widowControl w:val="0"/>
        <w:tabs>
          <w:tab w:val="left" w:pos="748"/>
          <w:tab w:val="left" w:pos="5051"/>
        </w:tabs>
        <w:spacing w:after="160"/>
        <w:jc w:val="center"/>
        <w:rPr>
          <w:rFonts w:ascii="Arial Narrow" w:hAnsi="Arial Narrow"/>
          <w:sz w:val="22"/>
          <w:szCs w:val="22"/>
          <w:lang w:val="en-US"/>
        </w:rPr>
      </w:pPr>
    </w:p>
    <w:p w14:paraId="4B514D14"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0906E48A"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687A47AA"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361C342D"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730A8001"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74DDA883"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7696970F"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0A2E02D4"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222F338B"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07D91BA3"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2F060246" w14:textId="77777777" w:rsidR="00F71A9F" w:rsidRDefault="00F71A9F" w:rsidP="0034768E">
      <w:pPr>
        <w:widowControl w:val="0"/>
        <w:tabs>
          <w:tab w:val="left" w:pos="748"/>
          <w:tab w:val="left" w:pos="5051"/>
        </w:tabs>
        <w:spacing w:after="160"/>
        <w:jc w:val="center"/>
        <w:rPr>
          <w:rFonts w:ascii="Arial Narrow" w:hAnsi="Arial Narrow"/>
          <w:sz w:val="22"/>
          <w:szCs w:val="22"/>
          <w:lang w:val="en-US"/>
        </w:rPr>
      </w:pPr>
    </w:p>
    <w:p w14:paraId="41628726" w14:textId="77777777" w:rsidR="00353AAF" w:rsidRPr="00992806" w:rsidRDefault="00353AAF" w:rsidP="0034768E">
      <w:pPr>
        <w:widowControl w:val="0"/>
        <w:tabs>
          <w:tab w:val="left" w:pos="748"/>
          <w:tab w:val="left" w:pos="5051"/>
        </w:tabs>
        <w:spacing w:after="160"/>
        <w:jc w:val="center"/>
        <w:rPr>
          <w:rFonts w:ascii="Arial Narrow" w:hAnsi="Arial Narrow"/>
          <w:sz w:val="22"/>
          <w:szCs w:val="22"/>
          <w:lang w:val="en-US"/>
        </w:rPr>
      </w:pPr>
    </w:p>
    <w:p w14:paraId="516BFED3" w14:textId="77777777" w:rsidR="0034768E" w:rsidRPr="00992806" w:rsidRDefault="0034768E" w:rsidP="0034768E">
      <w:pPr>
        <w:widowControl w:val="0"/>
        <w:tabs>
          <w:tab w:val="left" w:pos="748"/>
          <w:tab w:val="left" w:pos="5051"/>
        </w:tabs>
        <w:spacing w:after="160"/>
        <w:jc w:val="center"/>
        <w:rPr>
          <w:rFonts w:ascii="Arial Narrow" w:hAnsi="Arial Narrow"/>
          <w:sz w:val="22"/>
          <w:szCs w:val="22"/>
          <w:lang w:val="en-US"/>
        </w:rPr>
      </w:pPr>
    </w:p>
    <w:p w14:paraId="371BCDC7" w14:textId="77777777" w:rsidR="0034768E" w:rsidRPr="00992806" w:rsidRDefault="0034768E" w:rsidP="0034768E">
      <w:pPr>
        <w:widowControl w:val="0"/>
        <w:tabs>
          <w:tab w:val="left" w:pos="748"/>
          <w:tab w:val="left" w:pos="5051"/>
        </w:tabs>
        <w:spacing w:after="160"/>
        <w:jc w:val="center"/>
        <w:rPr>
          <w:rFonts w:ascii="Arial Narrow" w:hAnsi="Arial Narrow"/>
          <w:b/>
          <w:sz w:val="22"/>
          <w:szCs w:val="22"/>
          <w:u w:val="single"/>
        </w:rPr>
      </w:pPr>
      <w:r w:rsidRPr="00992806">
        <w:rPr>
          <w:rFonts w:ascii="Arial Narrow" w:hAnsi="Arial Narrow"/>
          <w:b/>
          <w:sz w:val="22"/>
          <w:szCs w:val="22"/>
          <w:u w:val="single"/>
        </w:rPr>
        <w:lastRenderedPageBreak/>
        <w:t>INFORMATIVA AUTORITA’ DI VIGILANZA (Traduzione di cortesia)</w:t>
      </w:r>
    </w:p>
    <w:p w14:paraId="40B21F10" w14:textId="77777777" w:rsidR="0034768E" w:rsidRPr="00992806" w:rsidRDefault="0034768E" w:rsidP="0034768E">
      <w:pPr>
        <w:widowControl w:val="0"/>
        <w:jc w:val="center"/>
        <w:rPr>
          <w:rFonts w:ascii="Arial Narrow" w:eastAsia="Calibri" w:hAnsi="Arial Narrow"/>
          <w:b/>
          <w:smallCaps/>
          <w:sz w:val="22"/>
          <w:szCs w:val="22"/>
        </w:rPr>
      </w:pPr>
      <w:r w:rsidRPr="00992806">
        <w:rPr>
          <w:rFonts w:ascii="Arial Narrow" w:eastAsia="Calibri" w:hAnsi="Arial Narrow"/>
          <w:b/>
          <w:smallCaps/>
          <w:sz w:val="22"/>
          <w:szCs w:val="22"/>
        </w:rPr>
        <w:t xml:space="preserve">Informativa sulla privacy </w:t>
      </w:r>
    </w:p>
    <w:p w14:paraId="0C5E8581" w14:textId="77777777" w:rsidR="0034768E" w:rsidRPr="00992806" w:rsidRDefault="0034768E" w:rsidP="0034768E">
      <w:pPr>
        <w:widowControl w:val="0"/>
        <w:jc w:val="center"/>
        <w:rPr>
          <w:rFonts w:ascii="Arial Narrow" w:eastAsia="Calibri" w:hAnsi="Arial Narrow"/>
          <w:b/>
          <w:smallCaps/>
          <w:sz w:val="22"/>
          <w:szCs w:val="22"/>
        </w:rPr>
      </w:pPr>
      <w:r w:rsidRPr="00992806">
        <w:rPr>
          <w:rFonts w:ascii="Arial Narrow" w:eastAsia="Calibri" w:hAnsi="Arial Narrow"/>
          <w:b/>
          <w:smallCaps/>
          <w:sz w:val="22"/>
          <w:szCs w:val="22"/>
        </w:rPr>
        <w:t xml:space="preserve">per la procedura di professionalità e onorabilità </w:t>
      </w:r>
    </w:p>
    <w:p w14:paraId="21344D6D" w14:textId="77777777" w:rsidR="0034768E" w:rsidRPr="00992806" w:rsidRDefault="0034768E" w:rsidP="0034768E">
      <w:pPr>
        <w:pStyle w:val="Default"/>
        <w:rPr>
          <w:rFonts w:ascii="Arial Narrow" w:hAnsi="Arial Narrow"/>
          <w:sz w:val="22"/>
          <w:szCs w:val="22"/>
        </w:rPr>
      </w:pPr>
    </w:p>
    <w:p w14:paraId="6E8B24D6" w14:textId="77777777" w:rsidR="0034768E" w:rsidRPr="00992806" w:rsidRDefault="0034768E" w:rsidP="0034768E">
      <w:pPr>
        <w:widowControl w:val="0"/>
        <w:rPr>
          <w:rFonts w:ascii="Arial Narrow" w:eastAsia="Calibri" w:hAnsi="Arial Narrow"/>
          <w:b/>
          <w:smallCaps/>
          <w:sz w:val="22"/>
          <w:szCs w:val="22"/>
        </w:rPr>
      </w:pPr>
      <w:r w:rsidRPr="00992806">
        <w:rPr>
          <w:rFonts w:ascii="Arial Narrow" w:eastAsia="Calibri" w:hAnsi="Arial Narrow"/>
          <w:b/>
          <w:smallCaps/>
          <w:sz w:val="22"/>
          <w:szCs w:val="22"/>
        </w:rPr>
        <w:t>Scopo e fondamento giuridico per il trattamento dei dati personali nel contesto della procedura di professionalità e onorabilità</w:t>
      </w:r>
    </w:p>
    <w:p w14:paraId="6B112891" w14:textId="77777777" w:rsidR="0034768E" w:rsidRPr="00992806" w:rsidRDefault="0034768E" w:rsidP="0034768E">
      <w:pPr>
        <w:widowControl w:val="0"/>
        <w:rPr>
          <w:rFonts w:ascii="Arial Narrow" w:eastAsia="Calibri" w:hAnsi="Arial Narrow"/>
          <w:b/>
          <w:smallCaps/>
          <w:sz w:val="22"/>
          <w:szCs w:val="22"/>
        </w:rPr>
      </w:pPr>
      <w:r w:rsidRPr="00992806">
        <w:rPr>
          <w:rFonts w:ascii="Arial Narrow" w:eastAsia="Calibri" w:hAnsi="Arial Narrow"/>
          <w:b/>
          <w:smallCaps/>
          <w:sz w:val="22"/>
          <w:szCs w:val="22"/>
        </w:rPr>
        <w:t xml:space="preserve"> </w:t>
      </w:r>
    </w:p>
    <w:p w14:paraId="0C4E2236" w14:textId="77777777" w:rsidR="0034768E" w:rsidRPr="00992806" w:rsidRDefault="0034768E" w:rsidP="00A90128">
      <w:pPr>
        <w:pStyle w:val="Default"/>
        <w:jc w:val="both"/>
        <w:rPr>
          <w:rFonts w:ascii="Arial Narrow" w:hAnsi="Arial Narrow" w:cs="Times New Roman"/>
          <w:sz w:val="22"/>
          <w:szCs w:val="22"/>
        </w:rPr>
      </w:pPr>
      <w:r w:rsidRPr="00992806">
        <w:rPr>
          <w:rFonts w:ascii="Arial Narrow" w:eastAsia="Calibri" w:hAnsi="Arial Narrow" w:cs="Times New Roman"/>
          <w:color w:val="auto"/>
          <w:sz w:val="22"/>
          <w:szCs w:val="22"/>
        </w:rPr>
        <w:t>La sicurezza e la solidità di un ente creditizio dipendono dalla disponibilità di adeguate strutture organizzative interne e di dispositivi di governance aziendale</w:t>
      </w:r>
      <w:r w:rsidRPr="00992806">
        <w:rPr>
          <w:rFonts w:ascii="Arial Narrow" w:hAnsi="Arial Narrow"/>
          <w:sz w:val="22"/>
          <w:szCs w:val="22"/>
        </w:rPr>
        <w:t xml:space="preserve">. Il Regolamento (UE) n. 1024/2013 del Consiglio </w:t>
      </w:r>
      <w:r w:rsidRPr="00992806">
        <w:rPr>
          <w:rFonts w:ascii="Arial Narrow" w:hAnsi="Arial Narrow"/>
          <w:b/>
          <w:bCs/>
          <w:sz w:val="22"/>
          <w:szCs w:val="22"/>
        </w:rPr>
        <w:t>(Regolamento MVU)</w:t>
      </w:r>
      <w:r w:rsidR="00DF349A" w:rsidRPr="00992806">
        <w:rPr>
          <w:rStyle w:val="Rimandonotaapidipagina"/>
          <w:rFonts w:ascii="Arial Narrow" w:hAnsi="Arial Narrow"/>
          <w:b/>
          <w:bCs/>
          <w:sz w:val="22"/>
          <w:szCs w:val="22"/>
        </w:rPr>
        <w:footnoteReference w:id="9"/>
      </w:r>
      <w:r w:rsidRPr="00992806">
        <w:rPr>
          <w:rFonts w:ascii="Arial Narrow" w:hAnsi="Arial Narrow"/>
          <w:b/>
          <w:bCs/>
          <w:sz w:val="22"/>
          <w:szCs w:val="22"/>
        </w:rPr>
        <w:t xml:space="preserve"> </w:t>
      </w:r>
      <w:r w:rsidRPr="00992806">
        <w:rPr>
          <w:rFonts w:ascii="Arial Narrow" w:hAnsi="Arial Narrow"/>
          <w:sz w:val="22"/>
          <w:szCs w:val="22"/>
        </w:rPr>
        <w:t xml:space="preserve">attribuisce alla Banca centrale europea </w:t>
      </w:r>
      <w:r w:rsidRPr="00992806">
        <w:rPr>
          <w:rFonts w:ascii="Arial Narrow" w:hAnsi="Arial Narrow"/>
          <w:b/>
          <w:bCs/>
          <w:sz w:val="22"/>
          <w:szCs w:val="22"/>
        </w:rPr>
        <w:t xml:space="preserve">(BCE) </w:t>
      </w:r>
      <w:r w:rsidRPr="00992806">
        <w:rPr>
          <w:rFonts w:ascii="Arial Narrow" w:hAnsi="Arial Narrow"/>
          <w:sz w:val="22"/>
          <w:szCs w:val="22"/>
        </w:rPr>
        <w:t xml:space="preserve">compiti specifici in merito alle politiche in materia di vigilanza prudenziale degli enti creditizi in base all'articolo 127, paragrafo 6 del Trattato sul Funzionamento dell'Unione europea </w:t>
      </w:r>
      <w:r w:rsidRPr="00992806">
        <w:rPr>
          <w:rFonts w:ascii="Arial Narrow" w:hAnsi="Arial Narrow"/>
          <w:b/>
          <w:bCs/>
          <w:sz w:val="22"/>
          <w:szCs w:val="22"/>
        </w:rPr>
        <w:t>(TFUE)</w:t>
      </w:r>
      <w:r w:rsidR="00DF349A" w:rsidRPr="00992806">
        <w:rPr>
          <w:rStyle w:val="Rimandonotaapidipagina"/>
          <w:rFonts w:ascii="Arial Narrow" w:hAnsi="Arial Narrow"/>
          <w:b/>
          <w:bCs/>
          <w:sz w:val="22"/>
          <w:szCs w:val="22"/>
        </w:rPr>
        <w:footnoteReference w:id="10"/>
      </w:r>
      <w:r w:rsidRPr="00992806">
        <w:rPr>
          <w:rFonts w:ascii="Arial Narrow" w:hAnsi="Arial Narrow" w:cs="Times New Roman"/>
          <w:sz w:val="22"/>
          <w:szCs w:val="22"/>
        </w:rPr>
        <w:t xml:space="preserve">. </w:t>
      </w:r>
    </w:p>
    <w:p w14:paraId="2C833BDF" w14:textId="77777777" w:rsidR="0034768E" w:rsidRPr="00992806" w:rsidRDefault="0034768E" w:rsidP="00A90128">
      <w:pPr>
        <w:pStyle w:val="Default"/>
        <w:jc w:val="both"/>
        <w:rPr>
          <w:rFonts w:ascii="Arial Narrow" w:hAnsi="Arial Narrow"/>
          <w:sz w:val="22"/>
          <w:szCs w:val="22"/>
        </w:rPr>
      </w:pPr>
      <w:r w:rsidRPr="00992806">
        <w:rPr>
          <w:rFonts w:ascii="Arial Narrow" w:hAnsi="Arial Narrow"/>
          <w:sz w:val="22"/>
          <w:szCs w:val="22"/>
        </w:rPr>
        <w:t xml:space="preserve">Ai fini della vigilanza prudenziale, la BCE è incaricata dei compiti in materia di enti creditizi con sede negli Stati membri partecipanti di cui all'articolo 4, nel quadro dell'Articolo 6 del Regolamento MVU. </w:t>
      </w:r>
    </w:p>
    <w:p w14:paraId="419CB413" w14:textId="77777777" w:rsidR="00DF349A" w:rsidRPr="00992806" w:rsidRDefault="0034768E" w:rsidP="00DF349A">
      <w:pPr>
        <w:pStyle w:val="Default"/>
        <w:jc w:val="both"/>
        <w:rPr>
          <w:rFonts w:ascii="Arial Narrow" w:hAnsi="Arial Narrow"/>
          <w:sz w:val="22"/>
          <w:szCs w:val="22"/>
        </w:rPr>
      </w:pPr>
      <w:r w:rsidRPr="00992806">
        <w:rPr>
          <w:rFonts w:ascii="Arial Narrow" w:hAnsi="Arial Narrow"/>
          <w:sz w:val="22"/>
          <w:szCs w:val="22"/>
        </w:rPr>
        <w:t xml:space="preserve">Secondo l'Articolo 4, paragrafo 1, lettera e), del Regolamento MVU, la BCE deve assicurare il rispetto del diritto dell'Unione che impone agli enti creditizi di dotarsi di un sistema di governance solido, compreso il possesso dei requisiti </w:t>
      </w:r>
      <w:r w:rsidRPr="00992806">
        <w:rPr>
          <w:rFonts w:ascii="Arial Narrow" w:hAnsi="Arial Narrow"/>
          <w:b/>
          <w:bCs/>
          <w:sz w:val="22"/>
          <w:szCs w:val="22"/>
        </w:rPr>
        <w:t>di professionalità e onorabilità per le persone responsabili dell'amministrazione</w:t>
      </w:r>
      <w:r w:rsidR="00C9238B" w:rsidRPr="00992806">
        <w:rPr>
          <w:rFonts w:ascii="Arial Narrow" w:hAnsi="Arial Narrow"/>
          <w:b/>
          <w:bCs/>
          <w:sz w:val="22"/>
          <w:szCs w:val="22"/>
        </w:rPr>
        <w:t>, direzione e controllo</w:t>
      </w:r>
      <w:r w:rsidRPr="00992806">
        <w:rPr>
          <w:rFonts w:ascii="Arial Narrow" w:hAnsi="Arial Narrow"/>
          <w:b/>
          <w:bCs/>
          <w:sz w:val="22"/>
          <w:szCs w:val="22"/>
        </w:rPr>
        <w:t xml:space="preserve"> degli enti creditizi</w:t>
      </w:r>
      <w:r w:rsidRPr="00992806">
        <w:rPr>
          <w:rFonts w:ascii="Arial Narrow" w:hAnsi="Arial Narrow" w:cs="Times New Roman"/>
          <w:sz w:val="22"/>
          <w:szCs w:val="22"/>
        </w:rPr>
        <w:t xml:space="preserve">. </w:t>
      </w:r>
      <w:r w:rsidRPr="00992806">
        <w:rPr>
          <w:rFonts w:ascii="Arial Narrow" w:hAnsi="Arial Narrow"/>
          <w:sz w:val="22"/>
          <w:szCs w:val="22"/>
        </w:rPr>
        <w:t xml:space="preserve">Ai fini dell'espletamento dei propri compiti a norma dell'articolo 16, paragrafo 2, lettera m), del Regolamento MVU, la BCE ha altresì il potere di vigilanza per rimuovere in qualsiasi momento </w:t>
      </w:r>
      <w:r w:rsidR="00C9238B" w:rsidRPr="00992806">
        <w:rPr>
          <w:rFonts w:ascii="Arial Narrow" w:hAnsi="Arial Narrow"/>
          <w:sz w:val="22"/>
          <w:szCs w:val="22"/>
        </w:rPr>
        <w:t>gli esponenti</w:t>
      </w:r>
      <w:r w:rsidRPr="00992806">
        <w:rPr>
          <w:rFonts w:ascii="Arial Narrow" w:hAnsi="Arial Narrow"/>
          <w:sz w:val="22"/>
          <w:szCs w:val="22"/>
        </w:rPr>
        <w:t xml:space="preserve"> degli enti creditizi che non soddisfano i requisiti previsti dal diritto dell'Unione. L'Articolo 91, paragrafo 1, della </w:t>
      </w:r>
      <w:r w:rsidRPr="00992806">
        <w:rPr>
          <w:rFonts w:ascii="Arial Narrow" w:hAnsi="Arial Narrow"/>
          <w:b/>
          <w:bCs/>
          <w:sz w:val="22"/>
          <w:szCs w:val="22"/>
        </w:rPr>
        <w:t xml:space="preserve">CRD </w:t>
      </w:r>
      <w:r w:rsidRPr="00992806">
        <w:rPr>
          <w:rFonts w:ascii="Arial Narrow" w:hAnsi="Arial Narrow"/>
          <w:sz w:val="22"/>
          <w:szCs w:val="22"/>
        </w:rPr>
        <w:t xml:space="preserve">IV e il recepimento del diritto nazionale stabiliscono che </w:t>
      </w:r>
      <w:r w:rsidR="00C9238B" w:rsidRPr="00992806">
        <w:rPr>
          <w:rFonts w:ascii="Arial Narrow" w:hAnsi="Arial Narrow"/>
          <w:sz w:val="22"/>
          <w:szCs w:val="22"/>
        </w:rPr>
        <w:t>gli esponenti</w:t>
      </w:r>
      <w:r w:rsidRPr="00992806">
        <w:rPr>
          <w:rFonts w:ascii="Arial Narrow" w:hAnsi="Arial Narrow"/>
          <w:sz w:val="22"/>
          <w:szCs w:val="22"/>
        </w:rPr>
        <w:t xml:space="preserve"> devono sempre avere una buona reputazione e possedere conoscenze, competenze e esperienza sufficienti per svolgere le proprie funzioni. Nell'ambito delle procedure inerenti la vigilanza dei soggetti significativi vigilati, gli Articoli 93 e 94 del Regolamento (UE) n. 468/2014 </w:t>
      </w:r>
      <w:r w:rsidRPr="00992806">
        <w:rPr>
          <w:rFonts w:ascii="Arial Narrow" w:hAnsi="Arial Narrow"/>
          <w:b/>
          <w:bCs/>
          <w:sz w:val="22"/>
          <w:szCs w:val="22"/>
        </w:rPr>
        <w:t>(Regolamento Quadro dell'MVU)</w:t>
      </w:r>
      <w:r w:rsidR="00DF349A" w:rsidRPr="00992806">
        <w:rPr>
          <w:rStyle w:val="Rimandonotaapidipagina"/>
          <w:rFonts w:ascii="Arial Narrow" w:hAnsi="Arial Narrow"/>
          <w:b/>
          <w:bCs/>
          <w:sz w:val="22"/>
          <w:szCs w:val="22"/>
        </w:rPr>
        <w:footnoteReference w:id="11"/>
      </w:r>
      <w:r w:rsidRPr="00992806">
        <w:rPr>
          <w:rFonts w:ascii="Arial Narrow" w:hAnsi="Arial Narrow"/>
          <w:sz w:val="22"/>
          <w:szCs w:val="22"/>
        </w:rPr>
        <w:t xml:space="preserve"> stabiliscono le norme procedurali per la valutazione da parte della BCE della conformità ai requisiti di professionalità e onorabilità delle persone responsabili dell'amministrazione</w:t>
      </w:r>
      <w:r w:rsidR="00C9238B" w:rsidRPr="00992806">
        <w:rPr>
          <w:rFonts w:ascii="Arial Narrow" w:hAnsi="Arial Narrow"/>
          <w:sz w:val="22"/>
          <w:szCs w:val="22"/>
        </w:rPr>
        <w:t>, direzione e controllo</w:t>
      </w:r>
      <w:r w:rsidRPr="00992806">
        <w:rPr>
          <w:rFonts w:ascii="Arial Narrow" w:hAnsi="Arial Narrow"/>
          <w:sz w:val="22"/>
          <w:szCs w:val="22"/>
        </w:rPr>
        <w:t xml:space="preserve"> degli enti creditizi. Al fine di garantire che i requisiti di professionalità e onorabilità siano sempre soddisfatti, conformemente all'Articolo 94, paragrafo 2, del Regolamento Quadro dell'MVU, la BCE può avviare una nuova valutazione qualora venga a conoscenza di nuovi fatti che possano influire sulla valutazione iniziale del</w:t>
      </w:r>
      <w:r w:rsidR="00C9238B" w:rsidRPr="00992806">
        <w:rPr>
          <w:rFonts w:ascii="Arial Narrow" w:hAnsi="Arial Narrow"/>
          <w:sz w:val="22"/>
          <w:szCs w:val="22"/>
        </w:rPr>
        <w:t>l’esponente</w:t>
      </w:r>
      <w:r w:rsidRPr="00992806">
        <w:rPr>
          <w:rFonts w:ascii="Arial Narrow" w:hAnsi="Arial Narrow"/>
          <w:sz w:val="22"/>
          <w:szCs w:val="22"/>
        </w:rPr>
        <w:t>.</w:t>
      </w:r>
    </w:p>
    <w:p w14:paraId="33B5237B" w14:textId="77777777" w:rsidR="00DF349A" w:rsidRPr="00992806" w:rsidRDefault="00DF349A" w:rsidP="00DF349A">
      <w:pPr>
        <w:pStyle w:val="Default"/>
        <w:jc w:val="both"/>
        <w:rPr>
          <w:rFonts w:ascii="Arial Narrow" w:hAnsi="Arial Narrow"/>
          <w:sz w:val="22"/>
          <w:szCs w:val="22"/>
        </w:rPr>
      </w:pPr>
    </w:p>
    <w:p w14:paraId="471EF2B6" w14:textId="6D6D7914" w:rsidR="0034768E" w:rsidRPr="00992806" w:rsidRDefault="0034768E" w:rsidP="00DF349A">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t xml:space="preserve">Informativa sui dati personali </w:t>
      </w:r>
    </w:p>
    <w:p w14:paraId="0951FF78" w14:textId="1BCAF66B" w:rsidR="0034768E" w:rsidRPr="00992806" w:rsidRDefault="0034768E" w:rsidP="000E4E45">
      <w:pPr>
        <w:pStyle w:val="Default"/>
        <w:jc w:val="both"/>
        <w:rPr>
          <w:rFonts w:ascii="Arial Narrow" w:hAnsi="Arial Narrow"/>
          <w:color w:val="auto"/>
          <w:sz w:val="22"/>
          <w:szCs w:val="22"/>
        </w:rPr>
      </w:pPr>
      <w:r w:rsidRPr="00992806">
        <w:rPr>
          <w:rFonts w:ascii="Arial Narrow" w:hAnsi="Arial Narrow"/>
          <w:color w:val="auto"/>
          <w:sz w:val="22"/>
          <w:szCs w:val="22"/>
        </w:rPr>
        <w:t xml:space="preserve">Tutti i dati personali richiesti sono necessari per effettuare la valutazione della professionalità e onorabilità </w:t>
      </w:r>
      <w:r w:rsidR="00DF349A" w:rsidRPr="00992806">
        <w:rPr>
          <w:rFonts w:ascii="Arial Narrow" w:hAnsi="Arial Narrow"/>
          <w:color w:val="auto"/>
          <w:sz w:val="22"/>
          <w:szCs w:val="22"/>
        </w:rPr>
        <w:t>degli esponenti</w:t>
      </w:r>
      <w:r w:rsidRPr="00992806">
        <w:rPr>
          <w:rFonts w:ascii="Arial Narrow" w:hAnsi="Arial Narrow"/>
          <w:color w:val="auto"/>
          <w:sz w:val="22"/>
          <w:szCs w:val="22"/>
        </w:rPr>
        <w:t xml:space="preserve"> dei soggetti vigilati significativi. Qualora questi dati non vengano forniti, la BCE non può valutare se il membro del consiglio in questione è in possesso dei requisiti di professionalità e onorabilità al fine di assicurare che gli enti creditizi si siano dotati di un solido sistema di governance. Pertanto, rifiuterà la nomina o chiederà le dimissioni del</w:t>
      </w:r>
      <w:r w:rsidR="00DF349A" w:rsidRPr="00992806">
        <w:rPr>
          <w:rFonts w:ascii="Arial Narrow" w:hAnsi="Arial Narrow"/>
          <w:color w:val="auto"/>
          <w:sz w:val="22"/>
          <w:szCs w:val="22"/>
        </w:rPr>
        <w:t>l’esponente</w:t>
      </w:r>
      <w:r w:rsidRPr="00992806">
        <w:rPr>
          <w:rFonts w:ascii="Arial Narrow" w:hAnsi="Arial Narrow"/>
          <w:color w:val="auto"/>
          <w:sz w:val="22"/>
          <w:szCs w:val="22"/>
        </w:rPr>
        <w:t xml:space="preserve"> in questione su tale base. </w:t>
      </w:r>
    </w:p>
    <w:p w14:paraId="545C2DFA" w14:textId="77777777" w:rsidR="000E4E45" w:rsidRPr="00992806" w:rsidRDefault="000E4E45" w:rsidP="000E4E45">
      <w:pPr>
        <w:pStyle w:val="Default"/>
        <w:jc w:val="both"/>
        <w:rPr>
          <w:rFonts w:ascii="Arial Narrow" w:hAnsi="Arial Narrow"/>
          <w:color w:val="auto"/>
          <w:sz w:val="22"/>
          <w:szCs w:val="22"/>
        </w:rPr>
      </w:pPr>
    </w:p>
    <w:p w14:paraId="29C25FC8" w14:textId="226698C8" w:rsidR="0034768E" w:rsidRPr="00992806" w:rsidRDefault="0034768E" w:rsidP="000E4E45">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t xml:space="preserve">Destinatari o categorie di destinatari dei dati personali </w:t>
      </w:r>
    </w:p>
    <w:p w14:paraId="20E1568C" w14:textId="3CA7FB2C" w:rsidR="0034768E" w:rsidRPr="00992806" w:rsidRDefault="0034768E" w:rsidP="000E4E45">
      <w:pPr>
        <w:pStyle w:val="Default"/>
        <w:jc w:val="both"/>
        <w:rPr>
          <w:rFonts w:ascii="Arial Narrow" w:hAnsi="Arial Narrow"/>
          <w:color w:val="auto"/>
          <w:sz w:val="22"/>
          <w:szCs w:val="22"/>
        </w:rPr>
      </w:pPr>
      <w:r w:rsidRPr="00992806">
        <w:rPr>
          <w:rFonts w:ascii="Arial Narrow" w:hAnsi="Arial Narrow"/>
          <w:color w:val="auto"/>
          <w:sz w:val="22"/>
          <w:szCs w:val="22"/>
        </w:rPr>
        <w:t xml:space="preserve">Nella procedura di valutazione della professionalità e onorabilità i dati personali possono essere divulgati, in caso di necessità, al personale delle ANC (Autorità Nazionali Competenti), ai Gruppi di Vigilanza congiunti (Direzione generale della BCE - Vigilanza </w:t>
      </w:r>
      <w:proofErr w:type="spellStart"/>
      <w:r w:rsidRPr="00992806">
        <w:rPr>
          <w:rFonts w:ascii="Arial Narrow" w:hAnsi="Arial Narrow"/>
          <w:color w:val="auto"/>
          <w:sz w:val="22"/>
          <w:szCs w:val="22"/>
        </w:rPr>
        <w:t>microprudenziale</w:t>
      </w:r>
      <w:proofErr w:type="spellEnd"/>
      <w:r w:rsidRPr="00992806">
        <w:rPr>
          <w:rFonts w:ascii="Arial Narrow" w:hAnsi="Arial Narrow"/>
          <w:color w:val="auto"/>
          <w:sz w:val="22"/>
          <w:szCs w:val="22"/>
        </w:rPr>
        <w:t xml:space="preserve"> I o II), alla Direzione generale della BCE - Vigilanza </w:t>
      </w:r>
      <w:proofErr w:type="spellStart"/>
      <w:r w:rsidRPr="00992806">
        <w:rPr>
          <w:rFonts w:ascii="Arial Narrow" w:hAnsi="Arial Narrow"/>
          <w:color w:val="auto"/>
          <w:sz w:val="22"/>
          <w:szCs w:val="22"/>
        </w:rPr>
        <w:t>Microprudenziale</w:t>
      </w:r>
      <w:proofErr w:type="spellEnd"/>
      <w:r w:rsidRPr="00992806">
        <w:rPr>
          <w:rFonts w:ascii="Arial Narrow" w:hAnsi="Arial Narrow"/>
          <w:color w:val="auto"/>
          <w:sz w:val="22"/>
          <w:szCs w:val="22"/>
        </w:rPr>
        <w:t xml:space="preserve"> IV (Divisione Autorizzazione), alla Direzione Generale della BCE - Servizi Legali (Divisione Legge di Vigilanza), alla Segretariato del Consiglio di Vigilanza e ai membri del Consiglio di Vigilanza e del Consiglio Direttivo della BCE. </w:t>
      </w:r>
    </w:p>
    <w:p w14:paraId="135B92BD" w14:textId="3B1928A3" w:rsidR="00BA7DF2" w:rsidRPr="00992806" w:rsidRDefault="00BA7DF2" w:rsidP="000E4E45">
      <w:pPr>
        <w:pStyle w:val="Default"/>
        <w:jc w:val="both"/>
        <w:rPr>
          <w:rFonts w:ascii="Arial Narrow" w:hAnsi="Arial Narrow"/>
          <w:color w:val="auto"/>
          <w:sz w:val="22"/>
          <w:szCs w:val="22"/>
        </w:rPr>
      </w:pPr>
    </w:p>
    <w:p w14:paraId="77CB9EED" w14:textId="77777777" w:rsidR="000E4E45" w:rsidRPr="00992806" w:rsidRDefault="000E4E45" w:rsidP="000E4E45">
      <w:pPr>
        <w:pStyle w:val="Default"/>
        <w:jc w:val="both"/>
        <w:rPr>
          <w:rFonts w:ascii="Arial Narrow" w:hAnsi="Arial Narrow"/>
          <w:color w:val="auto"/>
          <w:sz w:val="22"/>
          <w:szCs w:val="22"/>
        </w:rPr>
      </w:pPr>
    </w:p>
    <w:p w14:paraId="7FC1F8FF" w14:textId="76CA536B" w:rsidR="0034768E" w:rsidRPr="00992806" w:rsidRDefault="0034768E" w:rsidP="000E4E45">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t xml:space="preserve">Periodo di conservazione applicabile </w:t>
      </w:r>
    </w:p>
    <w:p w14:paraId="4F7A3B0F" w14:textId="5D025DA0" w:rsidR="0034768E" w:rsidRPr="00992806" w:rsidRDefault="0034768E" w:rsidP="000E4E45">
      <w:pPr>
        <w:pStyle w:val="Default"/>
        <w:jc w:val="both"/>
        <w:rPr>
          <w:rFonts w:ascii="Arial Narrow" w:hAnsi="Arial Narrow"/>
          <w:color w:val="auto"/>
          <w:sz w:val="22"/>
          <w:szCs w:val="22"/>
        </w:rPr>
      </w:pPr>
      <w:r w:rsidRPr="00992806">
        <w:rPr>
          <w:rFonts w:ascii="Arial Narrow" w:hAnsi="Arial Narrow"/>
          <w:color w:val="auto"/>
          <w:sz w:val="22"/>
          <w:szCs w:val="22"/>
        </w:rPr>
        <w:t>La BCE è tenuta a conservare i dati personali relativi alle domande / notifiche dei requisiti di professionalità e onorabilità per un periodo di quindici anni: a decorrere dalla data della domanda o della notifica, se viene ritirata prima che una decisione formale sia raggiunta; dalla data di una decisione negativa; oppure dalla data in cui i soggetti interessati cessano di essere membri degli organi di amministrazione</w:t>
      </w:r>
      <w:r w:rsidR="00DF349A" w:rsidRPr="00992806">
        <w:rPr>
          <w:rFonts w:ascii="Arial Narrow" w:hAnsi="Arial Narrow"/>
          <w:color w:val="auto"/>
          <w:sz w:val="22"/>
          <w:szCs w:val="22"/>
        </w:rPr>
        <w:t>, direzione e controllo</w:t>
      </w:r>
      <w:r w:rsidRPr="00992806">
        <w:rPr>
          <w:rFonts w:ascii="Arial Narrow" w:hAnsi="Arial Narrow"/>
          <w:color w:val="auto"/>
          <w:sz w:val="22"/>
          <w:szCs w:val="22"/>
        </w:rPr>
        <w:t xml:space="preserve"> dell'ente vigilato nel caso di una decisione positiva della BCE. In caso di riesame sulla base di fatti nuovi, la BCE deve conservare i dati personali per quindici anni dalla data della sua decisione. In caso di procedimenti amministrativi o giudiziari avviati, il periodo di conservazione sarà prorogato e si concluderà un anno dopo il raggiungimento di una decisione definitiva da parte dell'autorità competente. </w:t>
      </w:r>
    </w:p>
    <w:p w14:paraId="3ECEBC96" w14:textId="77777777" w:rsidR="000E4E45" w:rsidRDefault="000E4E45" w:rsidP="000E4E45">
      <w:pPr>
        <w:pStyle w:val="Default"/>
        <w:jc w:val="both"/>
        <w:rPr>
          <w:rFonts w:ascii="Arial Narrow" w:hAnsi="Arial Narrow"/>
          <w:color w:val="auto"/>
          <w:sz w:val="22"/>
          <w:szCs w:val="22"/>
        </w:rPr>
      </w:pPr>
    </w:p>
    <w:p w14:paraId="7BE7A69A" w14:textId="77777777" w:rsidR="00353AAF" w:rsidRPr="00992806" w:rsidRDefault="00353AAF" w:rsidP="000E4E45">
      <w:pPr>
        <w:pStyle w:val="Default"/>
        <w:jc w:val="both"/>
        <w:rPr>
          <w:rFonts w:ascii="Arial Narrow" w:hAnsi="Arial Narrow"/>
          <w:color w:val="auto"/>
          <w:sz w:val="22"/>
          <w:szCs w:val="22"/>
        </w:rPr>
      </w:pPr>
    </w:p>
    <w:p w14:paraId="1F3881FF" w14:textId="24EE92B5" w:rsidR="0034768E" w:rsidRPr="00992806" w:rsidRDefault="0034768E" w:rsidP="000E4E45">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lastRenderedPageBreak/>
        <w:t xml:space="preserve">Quadro normativo applicabile alla protezione dei dati e al titolare del trattamento dei dati </w:t>
      </w:r>
    </w:p>
    <w:p w14:paraId="464DC343" w14:textId="77777777" w:rsidR="000E4E45" w:rsidRPr="00992806" w:rsidRDefault="0034768E" w:rsidP="000E4E45">
      <w:pPr>
        <w:pStyle w:val="Default"/>
        <w:jc w:val="both"/>
        <w:rPr>
          <w:rFonts w:ascii="Arial Narrow" w:hAnsi="Arial Narrow"/>
          <w:color w:val="auto"/>
          <w:sz w:val="22"/>
          <w:szCs w:val="22"/>
        </w:rPr>
      </w:pPr>
      <w:r w:rsidRPr="00992806">
        <w:rPr>
          <w:rFonts w:ascii="Arial Narrow" w:hAnsi="Arial Narrow"/>
          <w:color w:val="auto"/>
          <w:sz w:val="22"/>
          <w:szCs w:val="22"/>
        </w:rPr>
        <w:t>Il Regolamento (CE) n. 45/2001</w:t>
      </w:r>
      <w:r w:rsidR="000E4E45" w:rsidRPr="00992806">
        <w:rPr>
          <w:rStyle w:val="Rimandonotaapidipagina"/>
          <w:rFonts w:ascii="Arial Narrow" w:hAnsi="Arial Narrow"/>
          <w:color w:val="auto"/>
          <w:sz w:val="22"/>
          <w:szCs w:val="22"/>
        </w:rPr>
        <w:footnoteReference w:id="12"/>
      </w:r>
      <w:r w:rsidRPr="00992806">
        <w:rPr>
          <w:rFonts w:ascii="Arial Narrow" w:hAnsi="Arial Narrow"/>
          <w:color w:val="auto"/>
          <w:sz w:val="22"/>
          <w:szCs w:val="22"/>
        </w:rPr>
        <w:t xml:space="preserve"> è applicabile al trattamento dei dati personali da parte della BCE. Ai fini del Regolamento (CE) n. 45/2001, la BCE sarà il titolare del trattamento dei dati. </w:t>
      </w:r>
    </w:p>
    <w:p w14:paraId="737DABA5" w14:textId="77777777" w:rsidR="000E4E45" w:rsidRPr="00992806" w:rsidRDefault="000E4E45" w:rsidP="000E4E45">
      <w:pPr>
        <w:pStyle w:val="Default"/>
        <w:jc w:val="both"/>
        <w:rPr>
          <w:rFonts w:ascii="Arial Narrow" w:hAnsi="Arial Narrow"/>
          <w:color w:val="auto"/>
          <w:sz w:val="22"/>
          <w:szCs w:val="22"/>
        </w:rPr>
      </w:pPr>
    </w:p>
    <w:p w14:paraId="4DCAAE1E" w14:textId="38166476" w:rsidR="0034768E" w:rsidRPr="00992806" w:rsidRDefault="0034768E" w:rsidP="000E4E45">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t xml:space="preserve">Diritti dei soggetti interessati </w:t>
      </w:r>
    </w:p>
    <w:p w14:paraId="7386855E" w14:textId="0A9F838D" w:rsidR="0034768E" w:rsidRPr="00992806" w:rsidRDefault="0034768E" w:rsidP="0053791E">
      <w:pPr>
        <w:pStyle w:val="Default"/>
        <w:jc w:val="both"/>
        <w:rPr>
          <w:rFonts w:ascii="Arial Narrow" w:hAnsi="Arial Narrow"/>
          <w:color w:val="auto"/>
          <w:sz w:val="22"/>
          <w:szCs w:val="22"/>
        </w:rPr>
      </w:pPr>
      <w:r w:rsidRPr="00992806">
        <w:rPr>
          <w:rFonts w:ascii="Arial Narrow" w:hAnsi="Arial Narrow"/>
          <w:color w:val="auto"/>
          <w:sz w:val="22"/>
          <w:szCs w:val="22"/>
        </w:rPr>
        <w:t>A norma dell'articolo 9 della Decisione BCE / 2007/1</w:t>
      </w:r>
      <w:r w:rsidRPr="00992806">
        <w:rPr>
          <w:rFonts w:ascii="Arial Narrow" w:hAnsi="Arial Narrow" w:cs="Times New Roman"/>
          <w:color w:val="auto"/>
          <w:sz w:val="22"/>
          <w:szCs w:val="22"/>
        </w:rPr>
        <w:t xml:space="preserve">, </w:t>
      </w:r>
      <w:r w:rsidRPr="00992806">
        <w:rPr>
          <w:rFonts w:ascii="Arial Narrow" w:hAnsi="Arial Narrow"/>
          <w:color w:val="auto"/>
          <w:sz w:val="22"/>
          <w:szCs w:val="22"/>
        </w:rPr>
        <w:t>i soggetti interessati al trattamento dei dati personali da parte della BCE per i suddetti fini di vigilanza prudenz</w:t>
      </w:r>
      <w:r w:rsidR="0053791E" w:rsidRPr="00992806">
        <w:rPr>
          <w:rFonts w:ascii="Arial Narrow" w:hAnsi="Arial Narrow"/>
          <w:color w:val="auto"/>
          <w:sz w:val="22"/>
          <w:szCs w:val="22"/>
        </w:rPr>
        <w:t>iale hanno diritto di accedere</w:t>
      </w:r>
      <w:r w:rsidRPr="00992806">
        <w:rPr>
          <w:rFonts w:ascii="Arial Narrow" w:hAnsi="Arial Narrow"/>
          <w:color w:val="auto"/>
          <w:sz w:val="22"/>
          <w:szCs w:val="22"/>
        </w:rPr>
        <w:t xml:space="preserve"> e di rettificare i dati che li riguardano. </w:t>
      </w:r>
    </w:p>
    <w:p w14:paraId="26CFEBDB" w14:textId="77777777" w:rsidR="000E4E45" w:rsidRPr="00992806" w:rsidRDefault="000E4E45" w:rsidP="000E4E45">
      <w:pPr>
        <w:pStyle w:val="Default"/>
        <w:jc w:val="both"/>
        <w:rPr>
          <w:rFonts w:ascii="Arial Narrow" w:eastAsia="Calibri" w:hAnsi="Arial Narrow" w:cs="Times New Roman"/>
          <w:b/>
          <w:smallCaps/>
          <w:color w:val="auto"/>
          <w:sz w:val="22"/>
          <w:szCs w:val="22"/>
        </w:rPr>
      </w:pPr>
    </w:p>
    <w:p w14:paraId="0AB76A80" w14:textId="0344D50E" w:rsidR="0034768E" w:rsidRPr="00992806" w:rsidRDefault="0034768E" w:rsidP="000E4E45">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t xml:space="preserve">Contatto </w:t>
      </w:r>
    </w:p>
    <w:p w14:paraId="397D7403" w14:textId="11BEE0CE" w:rsidR="0034768E" w:rsidRPr="00992806" w:rsidRDefault="0034768E" w:rsidP="0053791E">
      <w:pPr>
        <w:pStyle w:val="Default"/>
        <w:jc w:val="both"/>
        <w:rPr>
          <w:rFonts w:ascii="Arial Narrow" w:hAnsi="Arial Narrow"/>
          <w:color w:val="auto"/>
          <w:sz w:val="22"/>
          <w:szCs w:val="22"/>
        </w:rPr>
      </w:pPr>
      <w:r w:rsidRPr="00992806">
        <w:rPr>
          <w:rFonts w:ascii="Arial Narrow" w:hAnsi="Arial Narrow"/>
          <w:color w:val="auto"/>
          <w:sz w:val="22"/>
          <w:szCs w:val="22"/>
        </w:rPr>
        <w:t>In caso di domande o reclami relativi a questa operazione di trattamento, è possibile rivolgersi al titolare del trattamento dei dati all'indirizzo Authorisation@ecb.europa.eu e / o all'Autorità nazionale competente all'indiri</w:t>
      </w:r>
      <w:r w:rsidR="00F71A9F">
        <w:rPr>
          <w:rFonts w:ascii="Arial Narrow" w:hAnsi="Arial Narrow"/>
          <w:color w:val="auto"/>
          <w:sz w:val="22"/>
          <w:szCs w:val="22"/>
        </w:rPr>
        <w:t xml:space="preserve">zzo di posta elettronica </w:t>
      </w:r>
      <w:r w:rsidR="00F71A9F" w:rsidRPr="008224ED">
        <w:rPr>
          <w:rStyle w:val="Collegamentoipertestuale"/>
          <w:rFonts w:ascii="Arial Narrow" w:hAnsi="Arial Narrow" w:cs="Arial"/>
          <w:sz w:val="22"/>
        </w:rPr>
        <w:t>protocollo@gpdp.it</w:t>
      </w:r>
      <w:r w:rsidR="00F71A9F">
        <w:rPr>
          <w:rFonts w:ascii="Arial Narrow" w:hAnsi="Arial Narrow"/>
          <w:color w:val="auto"/>
          <w:sz w:val="22"/>
          <w:szCs w:val="22"/>
        </w:rPr>
        <w:t>.</w:t>
      </w:r>
    </w:p>
    <w:p w14:paraId="347A22C4" w14:textId="0618561A" w:rsidR="0034768E" w:rsidRPr="00992806" w:rsidRDefault="0034768E" w:rsidP="0053791E">
      <w:pPr>
        <w:pStyle w:val="Default"/>
        <w:jc w:val="both"/>
        <w:rPr>
          <w:rFonts w:ascii="Arial Narrow" w:hAnsi="Arial Narrow"/>
          <w:color w:val="auto"/>
          <w:sz w:val="22"/>
          <w:szCs w:val="22"/>
        </w:rPr>
      </w:pPr>
      <w:r w:rsidRPr="00992806">
        <w:rPr>
          <w:rFonts w:ascii="Arial Narrow" w:hAnsi="Arial Narrow"/>
          <w:color w:val="auto"/>
          <w:sz w:val="22"/>
          <w:szCs w:val="22"/>
        </w:rPr>
        <w:t>I soggetti interessati hanno altresì il diritto di ricorrere in qualsiasi momento al Garante Euro</w:t>
      </w:r>
      <w:r w:rsidR="008224ED">
        <w:rPr>
          <w:rFonts w:ascii="Arial Narrow" w:hAnsi="Arial Narrow"/>
          <w:color w:val="auto"/>
          <w:sz w:val="22"/>
          <w:szCs w:val="22"/>
        </w:rPr>
        <w:t xml:space="preserve">peo per la Protezione dei dati: </w:t>
      </w:r>
      <w:bookmarkStart w:id="0" w:name="_GoBack"/>
      <w:bookmarkEnd w:id="0"/>
      <w:r w:rsidR="00A30E90">
        <w:fldChar w:fldCharType="begin"/>
      </w:r>
      <w:r w:rsidR="00A30E90">
        <w:instrText xml:space="preserve"> HYPERLINK "https://secure.edps.europa.eu/EDPSWEB/edps/lang/en/EDPS" </w:instrText>
      </w:r>
      <w:r w:rsidR="00A30E90">
        <w:fldChar w:fldCharType="separate"/>
      </w:r>
      <w:r w:rsidR="00BA7DF2" w:rsidRPr="00992806">
        <w:rPr>
          <w:rStyle w:val="Collegamentoipertestuale"/>
          <w:rFonts w:ascii="Arial Narrow" w:hAnsi="Arial Narrow" w:cs="Arial"/>
          <w:sz w:val="22"/>
          <w:szCs w:val="22"/>
        </w:rPr>
        <w:t>https://secure.edps.europa.eu/EDPSWEB/edps/lang/en/EDPS</w:t>
      </w:r>
      <w:r w:rsidR="00A30E90">
        <w:rPr>
          <w:rStyle w:val="Collegamentoipertestuale"/>
          <w:rFonts w:ascii="Arial Narrow" w:hAnsi="Arial Narrow" w:cs="Arial"/>
          <w:sz w:val="22"/>
          <w:szCs w:val="22"/>
        </w:rPr>
        <w:fldChar w:fldCharType="end"/>
      </w:r>
      <w:r w:rsidRPr="00992806">
        <w:rPr>
          <w:rFonts w:ascii="Arial Narrow" w:hAnsi="Arial Narrow"/>
          <w:color w:val="auto"/>
          <w:sz w:val="22"/>
          <w:szCs w:val="22"/>
        </w:rPr>
        <w:t>.</w:t>
      </w:r>
    </w:p>
    <w:p w14:paraId="6FD13583" w14:textId="77777777" w:rsidR="0053791E" w:rsidRPr="00992806" w:rsidRDefault="0053791E" w:rsidP="0034768E">
      <w:pPr>
        <w:pStyle w:val="Default"/>
        <w:rPr>
          <w:rFonts w:ascii="Arial Narrow" w:hAnsi="Arial Narrow"/>
          <w:color w:val="auto"/>
          <w:sz w:val="22"/>
          <w:szCs w:val="22"/>
        </w:rPr>
      </w:pPr>
    </w:p>
    <w:p w14:paraId="4C948AE0" w14:textId="51B52068" w:rsidR="0034768E" w:rsidRPr="00992806" w:rsidRDefault="0034768E" w:rsidP="0053791E">
      <w:pPr>
        <w:pStyle w:val="Default"/>
        <w:jc w:val="both"/>
        <w:rPr>
          <w:rFonts w:ascii="Arial Narrow" w:eastAsia="Calibri" w:hAnsi="Arial Narrow" w:cs="Times New Roman"/>
          <w:b/>
          <w:smallCaps/>
          <w:color w:val="auto"/>
          <w:sz w:val="22"/>
          <w:szCs w:val="22"/>
        </w:rPr>
      </w:pPr>
      <w:r w:rsidRPr="00992806">
        <w:rPr>
          <w:rFonts w:ascii="Arial Narrow" w:eastAsia="Calibri" w:hAnsi="Arial Narrow" w:cs="Times New Roman"/>
          <w:b/>
          <w:smallCaps/>
          <w:color w:val="auto"/>
          <w:sz w:val="22"/>
          <w:szCs w:val="22"/>
        </w:rPr>
        <w:t xml:space="preserve">Riconoscimento dell'Informativa sulla Privacy </w:t>
      </w:r>
    </w:p>
    <w:p w14:paraId="79A08CC3" w14:textId="248B29D6" w:rsidR="0034768E" w:rsidRPr="00992806" w:rsidRDefault="0034768E" w:rsidP="0053791E">
      <w:pPr>
        <w:pStyle w:val="Default"/>
        <w:jc w:val="both"/>
        <w:rPr>
          <w:rFonts w:ascii="Arial Narrow" w:hAnsi="Arial Narrow"/>
          <w:color w:val="auto"/>
          <w:sz w:val="22"/>
          <w:szCs w:val="22"/>
        </w:rPr>
      </w:pPr>
      <w:r w:rsidRPr="00992806">
        <w:rPr>
          <w:rFonts w:ascii="Arial Narrow" w:hAnsi="Arial Narrow"/>
          <w:color w:val="auto"/>
          <w:sz w:val="22"/>
          <w:szCs w:val="22"/>
        </w:rPr>
        <w:t xml:space="preserve">Questa Informativa sulla Privacy specifica il fondamento giuridico e i dettagli per il trattamento dei dati personali da parte della BCE. La BCE è tenuta a trattare i dati personali relativi a qualsiasi domanda al fine di valutare l'idoneità dell'esponente nominato per la posizione. </w:t>
      </w:r>
    </w:p>
    <w:p w14:paraId="1F45096E" w14:textId="2749BF0F" w:rsidR="0034768E" w:rsidRPr="00992806" w:rsidRDefault="0034768E" w:rsidP="0053791E">
      <w:pPr>
        <w:widowControl w:val="0"/>
        <w:tabs>
          <w:tab w:val="left" w:pos="748"/>
          <w:tab w:val="left" w:pos="5051"/>
        </w:tabs>
        <w:spacing w:after="160"/>
        <w:rPr>
          <w:rFonts w:ascii="Arial Narrow" w:hAnsi="Arial Narrow"/>
          <w:sz w:val="22"/>
          <w:szCs w:val="22"/>
        </w:rPr>
      </w:pPr>
      <w:r w:rsidRPr="00992806">
        <w:rPr>
          <w:rFonts w:ascii="Arial Narrow" w:hAnsi="Arial Narrow"/>
          <w:i/>
          <w:iCs/>
          <w:sz w:val="22"/>
          <w:szCs w:val="22"/>
        </w:rPr>
        <w:t>Con la presentazione del modulo compilato si riconosce di aver letto e compreso la presente Informativa sulla Privacy.</w:t>
      </w:r>
    </w:p>
    <w:sectPr w:rsidR="0034768E" w:rsidRPr="00992806" w:rsidSect="00353AAF">
      <w:headerReference w:type="default" r:id="rId17"/>
      <w:footerReference w:type="default" r:id="rId18"/>
      <w:pgSz w:w="11907" w:h="16839"/>
      <w:pgMar w:top="709" w:right="1134" w:bottom="426" w:left="1418" w:header="426"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48292" w14:textId="77777777" w:rsidR="00A30E90" w:rsidRDefault="00A30E90">
      <w:pPr>
        <w:spacing w:line="240" w:lineRule="auto"/>
      </w:pPr>
      <w:r>
        <w:separator/>
      </w:r>
    </w:p>
  </w:endnote>
  <w:endnote w:type="continuationSeparator" w:id="0">
    <w:p w14:paraId="3860826B" w14:textId="77777777" w:rsidR="00A30E90" w:rsidRDefault="00A30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mata Regular">
    <w:panose1 w:val="00000000000000000000"/>
    <w:charset w:val="00"/>
    <w:family w:val="swiss"/>
    <w:notTrueType/>
    <w:pitch w:val="variable"/>
    <w:sig w:usb0="800000AF" w:usb1="40000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enda-Light">
    <w:altName w:val="Cambria"/>
    <w:charset w:val="00"/>
    <w:family w:val="auto"/>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AE55" w14:textId="79BCAFE5" w:rsidR="00E460D7" w:rsidRPr="00A45FA9" w:rsidRDefault="00E460D7" w:rsidP="001F5889">
    <w:pPr>
      <w:pStyle w:val="Pidipagina"/>
      <w:jc w:val="right"/>
      <w:rPr>
        <w:rFonts w:ascii="Trebuchet MS" w:hAnsi="Trebuchet MS"/>
      </w:rPr>
    </w:pPr>
    <w:r w:rsidRPr="00A45FA9">
      <w:rPr>
        <w:rStyle w:val="Numeropagina"/>
        <w:rFonts w:ascii="Trebuchet MS" w:hAnsi="Trebuchet MS"/>
      </w:rPr>
      <w:fldChar w:fldCharType="begin"/>
    </w:r>
    <w:r w:rsidRPr="00A45FA9">
      <w:rPr>
        <w:rStyle w:val="Numeropagina"/>
        <w:rFonts w:ascii="Trebuchet MS" w:hAnsi="Trebuchet MS"/>
      </w:rPr>
      <w:instrText xml:space="preserve"> PAGE </w:instrText>
    </w:r>
    <w:r w:rsidRPr="00A45FA9">
      <w:rPr>
        <w:rStyle w:val="Numeropagina"/>
        <w:rFonts w:ascii="Trebuchet MS" w:hAnsi="Trebuchet MS"/>
      </w:rPr>
      <w:fldChar w:fldCharType="separate"/>
    </w:r>
    <w:r w:rsidR="008224ED">
      <w:rPr>
        <w:rStyle w:val="Numeropagina"/>
        <w:rFonts w:ascii="Trebuchet MS" w:hAnsi="Trebuchet MS"/>
        <w:noProof/>
      </w:rPr>
      <w:t>7</w:t>
    </w:r>
    <w:r w:rsidRPr="00A45FA9">
      <w:rPr>
        <w:rStyle w:val="Numeropagina"/>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3C80" w14:textId="77777777" w:rsidR="00A30E90" w:rsidRDefault="00A30E90">
      <w:pPr>
        <w:spacing w:line="240" w:lineRule="auto"/>
      </w:pPr>
      <w:r>
        <w:separator/>
      </w:r>
    </w:p>
  </w:footnote>
  <w:footnote w:type="continuationSeparator" w:id="0">
    <w:p w14:paraId="4213D7FB" w14:textId="77777777" w:rsidR="00A30E90" w:rsidRDefault="00A30E90">
      <w:pPr>
        <w:spacing w:line="240" w:lineRule="auto"/>
      </w:pPr>
      <w:r>
        <w:continuationSeparator/>
      </w:r>
    </w:p>
  </w:footnote>
  <w:footnote w:id="1">
    <w:p w14:paraId="36878CB7" w14:textId="3C2F31F4" w:rsidR="00C71880" w:rsidRPr="00F71A9F" w:rsidRDefault="00C71880" w:rsidP="00C71880">
      <w:pPr>
        <w:pStyle w:val="Testonotaapidipagina"/>
        <w:spacing w:before="60"/>
        <w:rPr>
          <w:rFonts w:ascii="Arial Narrow" w:hAnsi="Arial Narrow"/>
          <w:i/>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w:t>
      </w:r>
      <w:r w:rsidRPr="00F71A9F">
        <w:rPr>
          <w:rFonts w:ascii="Arial Narrow" w:hAnsi="Arial Narrow"/>
          <w:i/>
          <w:sz w:val="16"/>
          <w:szCs w:val="16"/>
        </w:rPr>
        <w:t>Regolamento 2016/679, Regolamento relativo alla protezione delle persone fisiche con riguardo al trattamento di dati personali nonché alla libera circolazione di tali dati</w:t>
      </w:r>
      <w:r w:rsidR="00F71A9F">
        <w:rPr>
          <w:rFonts w:ascii="Arial Narrow" w:hAnsi="Arial Narrow"/>
          <w:i/>
          <w:sz w:val="16"/>
          <w:szCs w:val="16"/>
        </w:rPr>
        <w:t>.</w:t>
      </w:r>
    </w:p>
  </w:footnote>
  <w:footnote w:id="2">
    <w:p w14:paraId="092E1476" w14:textId="77777777" w:rsidR="00FF4871" w:rsidRPr="00F71A9F" w:rsidRDefault="00FF4871" w:rsidP="00FF4871">
      <w:pPr>
        <w:pStyle w:val="Testonotaapidipagina"/>
        <w:rPr>
          <w:rFonts w:ascii="Arial Narrow" w:hAnsi="Arial Narrow"/>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w:t>
      </w:r>
      <w:r w:rsidRPr="00F71A9F">
        <w:rPr>
          <w:rFonts w:ascii="Arial Narrow" w:hAnsi="Arial Narrow"/>
          <w:i/>
          <w:sz w:val="16"/>
          <w:szCs w:val="16"/>
        </w:rPr>
        <w:t>Questi soggetti e società svolgono la funzione del “responsabile” del nostro trattamento dei dati oppure operano in totale autonomia come distinti “titolari” del trattamento.</w:t>
      </w:r>
    </w:p>
  </w:footnote>
  <w:footnote w:id="3">
    <w:p w14:paraId="47D3AD63" w14:textId="77777777" w:rsidR="00FF4871" w:rsidRPr="00F71A9F" w:rsidRDefault="00FF4871" w:rsidP="00FF4871">
      <w:pPr>
        <w:pStyle w:val="Testonotaapidipagina"/>
        <w:spacing w:before="60"/>
        <w:rPr>
          <w:rFonts w:ascii="Arial Narrow" w:hAnsi="Arial Narrow"/>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w:t>
      </w:r>
      <w:r w:rsidRPr="00F71A9F">
        <w:rPr>
          <w:rFonts w:ascii="Arial Narrow" w:hAnsi="Arial Narrow"/>
          <w:i/>
          <w:iCs/>
          <w:sz w:val="16"/>
          <w:szCs w:val="16"/>
        </w:rPr>
        <w:t>Art. 6, 7 e 9 del Regolamento UE 2016/679.</w:t>
      </w:r>
    </w:p>
  </w:footnote>
  <w:footnote w:id="4">
    <w:p w14:paraId="1EAF837C" w14:textId="77777777" w:rsidR="0034768E" w:rsidRPr="00F71A9F" w:rsidRDefault="0034768E" w:rsidP="0034768E">
      <w:pPr>
        <w:pStyle w:val="Testonotaapidipagina"/>
        <w:rPr>
          <w:rFonts w:ascii="Arial Narrow" w:hAnsi="Arial Narrow"/>
          <w:sz w:val="16"/>
          <w:szCs w:val="16"/>
          <w:lang w:val="en-US"/>
        </w:rPr>
      </w:pPr>
      <w:r w:rsidRPr="00F71A9F">
        <w:rPr>
          <w:rStyle w:val="Rimandonotaapidipagina"/>
          <w:rFonts w:ascii="Arial Narrow" w:hAnsi="Arial Narrow"/>
          <w:sz w:val="16"/>
          <w:szCs w:val="16"/>
        </w:rPr>
        <w:footnoteRef/>
      </w:r>
      <w:r w:rsidRPr="00F71A9F">
        <w:rPr>
          <w:rFonts w:ascii="Arial Narrow" w:hAnsi="Arial Narrow"/>
          <w:sz w:val="16"/>
          <w:szCs w:val="16"/>
          <w:lang w:val="en-US"/>
        </w:rPr>
        <w:t xml:space="preserve"> Council Regulation (EU) No 1024/2013 of 15 October 2013 conferring specific tasks on the European Central Bank concerning policies relating to the prudential supervision of credit institutions, OJ L 175, 14.6.2014.</w:t>
      </w:r>
    </w:p>
  </w:footnote>
  <w:footnote w:id="5">
    <w:p w14:paraId="4E5401B0" w14:textId="77777777" w:rsidR="0034768E" w:rsidRPr="00F71A9F" w:rsidRDefault="0034768E" w:rsidP="0034768E">
      <w:pPr>
        <w:pStyle w:val="Testonotaapidipagina"/>
        <w:rPr>
          <w:rFonts w:ascii="Arial Narrow" w:hAnsi="Arial Narrow"/>
          <w:sz w:val="16"/>
          <w:szCs w:val="16"/>
          <w:lang w:val="en-US"/>
        </w:rPr>
      </w:pPr>
      <w:r w:rsidRPr="00F71A9F">
        <w:rPr>
          <w:rStyle w:val="Rimandonotaapidipagina"/>
          <w:rFonts w:ascii="Arial Narrow" w:hAnsi="Arial Narrow"/>
          <w:sz w:val="16"/>
          <w:szCs w:val="16"/>
        </w:rPr>
        <w:footnoteRef/>
      </w:r>
      <w:r w:rsidRPr="00F71A9F">
        <w:rPr>
          <w:rFonts w:ascii="Arial Narrow" w:hAnsi="Arial Narrow"/>
          <w:sz w:val="16"/>
          <w:szCs w:val="16"/>
          <w:lang w:val="en-US"/>
        </w:rPr>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27.6.2013. </w:t>
      </w:r>
    </w:p>
  </w:footnote>
  <w:footnote w:id="6">
    <w:p w14:paraId="07D1AE62" w14:textId="77777777" w:rsidR="0034768E" w:rsidRPr="00F71A9F" w:rsidRDefault="0034768E" w:rsidP="0034768E">
      <w:pPr>
        <w:pStyle w:val="Testonotaapidipagina"/>
        <w:rPr>
          <w:rFonts w:ascii="Arial Narrow" w:hAnsi="Arial Narrow"/>
          <w:lang w:val="en-US"/>
        </w:rPr>
      </w:pPr>
      <w:r w:rsidRPr="00F71A9F">
        <w:rPr>
          <w:rStyle w:val="Rimandonotaapidipagina"/>
          <w:rFonts w:ascii="Arial Narrow" w:hAnsi="Arial Narrow"/>
          <w:sz w:val="16"/>
          <w:szCs w:val="16"/>
        </w:rPr>
        <w:footnoteRef/>
      </w:r>
      <w:r w:rsidRPr="00F71A9F">
        <w:rPr>
          <w:rFonts w:ascii="Arial Narrow" w:hAnsi="Arial Narrow"/>
          <w:sz w:val="16"/>
          <w:szCs w:val="16"/>
          <w:lang w:val="en-US"/>
        </w:rPr>
        <w:t xml:space="preserve"> Regulation  (EU) No 468/2014 of the European Central Bank of 16 April 2014 establishing the framework for cooperation within the Single Supervisory Mechanism between the European Central Bank and national competent authorities and with national designated authorities, OJ L 141, 14.5.2014.</w:t>
      </w:r>
    </w:p>
  </w:footnote>
  <w:footnote w:id="7">
    <w:p w14:paraId="121B993B" w14:textId="77777777" w:rsidR="0034768E" w:rsidRPr="00F71A9F" w:rsidRDefault="0034768E" w:rsidP="0034768E">
      <w:pPr>
        <w:pStyle w:val="Testonotaapidipagina"/>
        <w:rPr>
          <w:rFonts w:ascii="Arial Narrow" w:hAnsi="Arial Narrow"/>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OJ L 8, 12.1.2001.</w:t>
      </w:r>
    </w:p>
  </w:footnote>
  <w:footnote w:id="8">
    <w:p w14:paraId="47D225AE" w14:textId="77777777" w:rsidR="0034768E" w:rsidRPr="00F71A9F" w:rsidRDefault="0034768E" w:rsidP="0034768E">
      <w:pPr>
        <w:pStyle w:val="Testonotaapidipagina"/>
        <w:rPr>
          <w:rFonts w:ascii="Arial Narrow" w:hAnsi="Arial Narrow"/>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OJ L116, 4.5.2007.</w:t>
      </w:r>
    </w:p>
  </w:footnote>
  <w:footnote w:id="9">
    <w:p w14:paraId="63FC555B" w14:textId="77777777" w:rsidR="00DF349A" w:rsidRPr="00F71A9F" w:rsidRDefault="00DF349A">
      <w:pPr>
        <w:pStyle w:val="Testonotaapidipagina"/>
        <w:rPr>
          <w:rFonts w:ascii="Arial Narrow" w:hAnsi="Arial Narrow"/>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Regolamento (UE) n. 1024/2013 del Consiglio, del 15 ottobre 2013, che attribuisce alla Banca centrale europea compiti specifici in merito alle politiche di vigilanza prudenziale degli enti creditizi (GU L 287 del 29.10.2013, pag. 63.</w:t>
      </w:r>
    </w:p>
  </w:footnote>
  <w:footnote w:id="10">
    <w:p w14:paraId="62637965" w14:textId="77777777" w:rsidR="00DF349A" w:rsidRPr="00F71A9F" w:rsidRDefault="00DF349A">
      <w:pPr>
        <w:pStyle w:val="Testonotaapidipagina"/>
        <w:rPr>
          <w:rFonts w:ascii="Arial Narrow" w:hAnsi="Arial Narrow"/>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Versione consolidata del Trattato sul funzionamento dell'Unione europea, GU C 326 del 26.10.2012, pag. 47.</w:t>
      </w:r>
    </w:p>
  </w:footnote>
  <w:footnote w:id="11">
    <w:p w14:paraId="1D3502C4" w14:textId="77777777" w:rsidR="00DF349A" w:rsidRPr="00F71A9F" w:rsidRDefault="00DF349A">
      <w:pPr>
        <w:pStyle w:val="Testonotaapidipagina"/>
        <w:rPr>
          <w:rFonts w:ascii="Arial Narrow" w:hAnsi="Arial Narrow"/>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Regolamento (UE) n. 468/2014 della Banca centrale europea del 16 aprile 2014 che istituisce il quadro di cooperazione nell'ambito del Meccanismo di vigilanza unico tra la Banca centrale europea e le autorità nazionali competenti e con le autorità nazionali designate, GU L 141 del 14.5.2014, pag. 1.</w:t>
      </w:r>
    </w:p>
  </w:footnote>
  <w:footnote w:id="12">
    <w:p w14:paraId="7421ADC3" w14:textId="196202D9" w:rsidR="000E4E45" w:rsidRPr="00F71A9F" w:rsidRDefault="000E4E45" w:rsidP="00992806">
      <w:pPr>
        <w:pStyle w:val="Default"/>
        <w:jc w:val="both"/>
        <w:rPr>
          <w:rFonts w:ascii="Arial Narrow" w:hAnsi="Arial Narrow"/>
          <w:color w:val="auto"/>
          <w:sz w:val="16"/>
          <w:szCs w:val="16"/>
        </w:rPr>
      </w:pPr>
      <w:r w:rsidRPr="00F71A9F">
        <w:rPr>
          <w:rStyle w:val="Rimandonotaapidipagina"/>
          <w:rFonts w:ascii="Arial Narrow" w:hAnsi="Arial Narrow"/>
          <w:sz w:val="16"/>
          <w:szCs w:val="16"/>
        </w:rPr>
        <w:footnoteRef/>
      </w:r>
      <w:r w:rsidRPr="00F71A9F">
        <w:rPr>
          <w:rFonts w:ascii="Arial Narrow" w:hAnsi="Arial Narrow"/>
          <w:sz w:val="16"/>
          <w:szCs w:val="16"/>
        </w:rPr>
        <w:t xml:space="preserve"> </w:t>
      </w:r>
      <w:r w:rsidRPr="00F71A9F">
        <w:rPr>
          <w:rFonts w:ascii="Arial Narrow" w:hAnsi="Arial Narrow"/>
          <w:bCs/>
          <w:color w:val="auto"/>
          <w:sz w:val="16"/>
          <w:szCs w:val="16"/>
        </w:rPr>
        <w:t>Regolamento (CE) n. 45/2001 del Parlamento Europeo e del Consiglio, del 18 dicembre 2000, concernente la tutela delle persone fisiche con riguardo al trattamento dei dati personali da parte delle istituzioni e degli organismi comunitari nonché la libera circolazione di tali dati, G</w:t>
      </w:r>
      <w:r w:rsidR="00992806" w:rsidRPr="00F71A9F">
        <w:rPr>
          <w:rFonts w:ascii="Arial Narrow" w:hAnsi="Arial Narrow"/>
          <w:bCs/>
          <w:color w:val="auto"/>
          <w:sz w:val="16"/>
          <w:szCs w:val="16"/>
        </w:rPr>
        <w:t>U n. L 8 del 12.1.2001,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E2A8" w14:textId="4BEBDDDB" w:rsidR="00E460D7" w:rsidRDefault="004B011B" w:rsidP="004B011B">
    <w:pPr>
      <w:pStyle w:val="Intestazione"/>
      <w:tabs>
        <w:tab w:val="clear" w:pos="9360"/>
        <w:tab w:val="left" w:pos="480"/>
        <w:tab w:val="right" w:pos="9355"/>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F33"/>
    <w:multiLevelType w:val="hybridMultilevel"/>
    <w:tmpl w:val="7458D08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8AB30BC"/>
    <w:multiLevelType w:val="hybridMultilevel"/>
    <w:tmpl w:val="CBB67D8C"/>
    <w:lvl w:ilvl="0" w:tplc="3A6A6330">
      <w:start w:val="10"/>
      <w:numFmt w:val="bullet"/>
      <w:lvlText w:val="-"/>
      <w:lvlJc w:val="left"/>
      <w:pPr>
        <w:ind w:left="720" w:hanging="360"/>
      </w:pPr>
      <w:rPr>
        <w:rFonts w:ascii="Formata Regular" w:eastAsia="Times New Roman" w:hAnsi="Formata Regula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83EFB"/>
    <w:multiLevelType w:val="hybridMultilevel"/>
    <w:tmpl w:val="F686189E"/>
    <w:lvl w:ilvl="0" w:tplc="8A4E6998">
      <w:start w:val="1"/>
      <w:numFmt w:val="bullet"/>
      <w:pStyle w:val="IBElenco"/>
      <w:lvlText w:val=""/>
      <w:lvlJc w:val="left"/>
      <w:pPr>
        <w:ind w:left="720" w:hanging="720"/>
      </w:pPr>
      <w:rPr>
        <w:rFonts w:ascii="Wingdings" w:hAnsi="Wingdings" w:hint="default"/>
        <w:color w:val="006B89"/>
      </w:rPr>
    </w:lvl>
    <w:lvl w:ilvl="1" w:tplc="0410000B">
      <w:start w:val="1"/>
      <w:numFmt w:val="bullet"/>
      <w:lvlText w:val=""/>
      <w:lvlJc w:val="left"/>
      <w:pPr>
        <w:tabs>
          <w:tab w:val="num" w:pos="1440"/>
        </w:tabs>
        <w:ind w:left="1440" w:hanging="360"/>
      </w:pPr>
      <w:rPr>
        <w:rFonts w:ascii="Wingdings" w:hAnsi="Wingdings" w:hint="default"/>
        <w:color w:val="006B89"/>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CE3A7B"/>
    <w:multiLevelType w:val="hybridMultilevel"/>
    <w:tmpl w:val="8710D296"/>
    <w:lvl w:ilvl="0" w:tplc="F892AE2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
    <w:nsid w:val="14C87D97"/>
    <w:multiLevelType w:val="hybridMultilevel"/>
    <w:tmpl w:val="A5D2DAEE"/>
    <w:lvl w:ilvl="0" w:tplc="E8EC2BA2">
      <w:numFmt w:val="bullet"/>
      <w:lvlText w:val="-"/>
      <w:lvlJc w:val="left"/>
      <w:pPr>
        <w:ind w:left="1506" w:hanging="360"/>
      </w:pPr>
      <w:rPr>
        <w:rFonts w:ascii="Times New Roman" w:hAnsi="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nsid w:val="15772C1B"/>
    <w:multiLevelType w:val="hybridMultilevel"/>
    <w:tmpl w:val="DDA8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100070"/>
    <w:multiLevelType w:val="hybridMultilevel"/>
    <w:tmpl w:val="52CA88D8"/>
    <w:lvl w:ilvl="0" w:tplc="707259AE">
      <w:numFmt w:val="bullet"/>
      <w:lvlText w:val="-"/>
      <w:lvlJc w:val="left"/>
      <w:pPr>
        <w:tabs>
          <w:tab w:val="num" w:pos="720"/>
        </w:tabs>
        <w:ind w:left="720" w:hanging="360"/>
      </w:pPr>
      <w:rPr>
        <w:rFonts w:ascii="Trebuchet MS" w:eastAsia="MS Mincho" w:hAnsi="Trebuchet MS" w:cs="Trebuchet MS" w:hint="default"/>
      </w:rPr>
    </w:lvl>
    <w:lvl w:ilvl="1" w:tplc="43E870E8">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7B6D55"/>
    <w:multiLevelType w:val="hybridMultilevel"/>
    <w:tmpl w:val="5BB6CAF8"/>
    <w:lvl w:ilvl="0" w:tplc="D062C65A">
      <w:start w:val="1"/>
      <w:numFmt w:val="bullet"/>
      <w:lvlText w:val="-"/>
      <w:lvlJc w:val="left"/>
      <w:pPr>
        <w:ind w:left="720" w:hanging="360"/>
      </w:pPr>
      <w:rPr>
        <w:rFonts w:ascii="Book Antiqua" w:eastAsia="Times New Roman" w:hAnsi="Book Antiqua" w:cs="Times New Roman" w:hint="default"/>
      </w:rPr>
    </w:lvl>
    <w:lvl w:ilvl="1" w:tplc="D062C65A">
      <w:start w:val="1"/>
      <w:numFmt w:val="bullet"/>
      <w:lvlText w:val="-"/>
      <w:lvlJc w:val="left"/>
      <w:pPr>
        <w:ind w:left="1440" w:hanging="360"/>
      </w:pPr>
      <w:rPr>
        <w:rFonts w:ascii="Book Antiqua" w:eastAsia="Times New Roman" w:hAnsi="Book Antiqu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BF19D6"/>
    <w:multiLevelType w:val="hybridMultilevel"/>
    <w:tmpl w:val="CA70DDD8"/>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nsid w:val="1A572331"/>
    <w:multiLevelType w:val="hybridMultilevel"/>
    <w:tmpl w:val="7CFAEFC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1DC82971"/>
    <w:multiLevelType w:val="hybridMultilevel"/>
    <w:tmpl w:val="DDA8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19574A"/>
    <w:multiLevelType w:val="hybridMultilevel"/>
    <w:tmpl w:val="00F05338"/>
    <w:lvl w:ilvl="0" w:tplc="46383694">
      <w:numFmt w:val="bullet"/>
      <w:lvlText w:val="-"/>
      <w:lvlJc w:val="left"/>
      <w:pPr>
        <w:ind w:left="360" w:hanging="360"/>
      </w:pPr>
      <w:rPr>
        <w:rFonts w:ascii="Trebuchet MS" w:eastAsia="Times New Roman" w:hAnsi="Trebuchet MS"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07435F4"/>
    <w:multiLevelType w:val="hybridMultilevel"/>
    <w:tmpl w:val="BC70CCEA"/>
    <w:lvl w:ilvl="0" w:tplc="BFF6EFCE">
      <w:start w:val="3"/>
      <w:numFmt w:val="bullet"/>
      <w:lvlText w:val="-"/>
      <w:lvlJc w:val="left"/>
      <w:pPr>
        <w:ind w:left="720" w:hanging="360"/>
      </w:pPr>
      <w:rPr>
        <w:rFonts w:ascii="Times New Roman" w:hAnsi="Times New Roman" w:cs="Times New Roman" w:hint="default"/>
      </w:rPr>
    </w:lvl>
    <w:lvl w:ilvl="1" w:tplc="EAF8D58A">
      <w:numFmt w:val="bullet"/>
      <w:lvlText w:val="•"/>
      <w:lvlJc w:val="left"/>
      <w:pPr>
        <w:ind w:left="1785" w:hanging="705"/>
      </w:pPr>
      <w:rPr>
        <w:rFonts w:ascii="Trebuchet MS" w:eastAsia="Times New Roman" w:hAnsi="Trebuchet M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72569B"/>
    <w:multiLevelType w:val="hybridMultilevel"/>
    <w:tmpl w:val="746A850A"/>
    <w:lvl w:ilvl="0" w:tplc="8D46511E">
      <w:numFmt w:val="bullet"/>
      <w:lvlText w:val="-"/>
      <w:lvlJc w:val="left"/>
      <w:pPr>
        <w:ind w:left="720" w:hanging="360"/>
      </w:pPr>
      <w:rPr>
        <w:rFonts w:ascii="Trebuchet MS" w:eastAsia="Times New Roman" w:hAnsi="Trebuchet MS"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EC1BA5"/>
    <w:multiLevelType w:val="hybridMultilevel"/>
    <w:tmpl w:val="2326E646"/>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555738A"/>
    <w:multiLevelType w:val="hybridMultilevel"/>
    <w:tmpl w:val="89B46498"/>
    <w:lvl w:ilvl="0" w:tplc="E8EC2BA2">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5667AF4"/>
    <w:multiLevelType w:val="hybridMultilevel"/>
    <w:tmpl w:val="76869606"/>
    <w:lvl w:ilvl="0" w:tplc="86BA385A">
      <w:numFmt w:val="bullet"/>
      <w:lvlText w:val="-"/>
      <w:lvlJc w:val="left"/>
      <w:pPr>
        <w:ind w:left="1146" w:hanging="360"/>
      </w:pPr>
      <w:rPr>
        <w:rFonts w:ascii="Trebuchet MS" w:eastAsia="Times New Roman" w:hAnsi="Trebuchet M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2576479A"/>
    <w:multiLevelType w:val="hybridMultilevel"/>
    <w:tmpl w:val="504AB1BC"/>
    <w:lvl w:ilvl="0" w:tplc="A7D67094">
      <w:start w:val="1"/>
      <w:numFmt w:val="bullet"/>
      <w:pStyle w:val="Puntoelenco"/>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27BA2"/>
    <w:multiLevelType w:val="hybridMultilevel"/>
    <w:tmpl w:val="7B54D2DC"/>
    <w:lvl w:ilvl="0" w:tplc="0410000F">
      <w:start w:val="1"/>
      <w:numFmt w:val="decimal"/>
      <w:lvlText w:val="%1."/>
      <w:lvlJc w:val="left"/>
      <w:pPr>
        <w:ind w:left="1174" w:hanging="360"/>
      </w:pPr>
    </w:lvl>
    <w:lvl w:ilvl="1" w:tplc="04100019">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9">
    <w:nsid w:val="2D84540D"/>
    <w:multiLevelType w:val="hybridMultilevel"/>
    <w:tmpl w:val="6F9AD0C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0">
    <w:nsid w:val="360F1BED"/>
    <w:multiLevelType w:val="hybridMultilevel"/>
    <w:tmpl w:val="DDA8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0147EF"/>
    <w:multiLevelType w:val="hybridMultilevel"/>
    <w:tmpl w:val="BA46B3B2"/>
    <w:lvl w:ilvl="0" w:tplc="BFF6EFCE">
      <w:start w:val="3"/>
      <w:numFmt w:val="bullet"/>
      <w:lvlText w:val="-"/>
      <w:lvlJc w:val="left"/>
      <w:pPr>
        <w:ind w:left="720" w:hanging="360"/>
      </w:pPr>
      <w:rPr>
        <w:rFonts w:ascii="Times New Roman" w:hAnsi="Times New Roman" w:cs="Times New Roman" w:hint="default"/>
      </w:rPr>
    </w:lvl>
    <w:lvl w:ilvl="1" w:tplc="A08E14F8">
      <w:start w:val="8"/>
      <w:numFmt w:val="bullet"/>
      <w:lvlText w:val="–"/>
      <w:lvlJc w:val="left"/>
      <w:pPr>
        <w:ind w:left="1440" w:hanging="360"/>
      </w:pPr>
      <w:rPr>
        <w:rFonts w:ascii="Trebuchet MS" w:hAnsi="Trebuchet MS" w:hint="default"/>
        <w:sz w:val="16"/>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B9618F"/>
    <w:multiLevelType w:val="hybridMultilevel"/>
    <w:tmpl w:val="DDA8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ED53CE2"/>
    <w:multiLevelType w:val="hybridMultilevel"/>
    <w:tmpl w:val="EA02CEC8"/>
    <w:lvl w:ilvl="0" w:tplc="EF22877C">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807441"/>
    <w:multiLevelType w:val="hybridMultilevel"/>
    <w:tmpl w:val="07D48BB0"/>
    <w:lvl w:ilvl="0" w:tplc="236E8202">
      <w:numFmt w:val="bullet"/>
      <w:lvlText w:val="-"/>
      <w:lvlJc w:val="left"/>
      <w:pPr>
        <w:ind w:left="720" w:hanging="360"/>
      </w:pPr>
      <w:rPr>
        <w:rFonts w:ascii="Trebuchet MS" w:eastAsia="MS Gothic"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921349"/>
    <w:multiLevelType w:val="multilevel"/>
    <w:tmpl w:val="E342D970"/>
    <w:lvl w:ilvl="0">
      <w:start w:val="1"/>
      <w:numFmt w:val="decimal"/>
      <w:pStyle w:val="Titolo1"/>
      <w:isLgl/>
      <w:suff w:val="space"/>
      <w:lvlText w:val="%1"/>
      <w:lvlJc w:val="left"/>
      <w:pPr>
        <w:ind w:left="0" w:firstLine="0"/>
      </w:pPr>
      <w:rPr>
        <w:rFonts w:hint="default"/>
      </w:rPr>
    </w:lvl>
    <w:lvl w:ilvl="1">
      <w:start w:val="1"/>
      <w:numFmt w:val="decimal"/>
      <w:pStyle w:val="Titolo2"/>
      <w:isLgl/>
      <w:suff w:val="space"/>
      <w:lvlText w:val="%1.%2"/>
      <w:lvlJc w:val="left"/>
      <w:pPr>
        <w:ind w:left="567" w:hanging="567"/>
      </w:pPr>
      <w:rPr>
        <w:rFonts w:hint="default"/>
      </w:rPr>
    </w:lvl>
    <w:lvl w:ilvl="2">
      <w:start w:val="1"/>
      <w:numFmt w:val="decimal"/>
      <w:pStyle w:val="TITOLO3"/>
      <w:isLgl/>
      <w:suff w:val="space"/>
      <w:lvlText w:val="%1.%2.%3"/>
      <w:lvlJc w:val="left"/>
      <w:pPr>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7E44A25"/>
    <w:multiLevelType w:val="hybridMultilevel"/>
    <w:tmpl w:val="C8AE6D1E"/>
    <w:lvl w:ilvl="0" w:tplc="04100001">
      <w:start w:val="1"/>
      <w:numFmt w:val="bullet"/>
      <w:lvlText w:val=""/>
      <w:lvlJc w:val="left"/>
      <w:pPr>
        <w:tabs>
          <w:tab w:val="num" w:pos="360"/>
        </w:tabs>
        <w:ind w:left="360" w:hanging="360"/>
      </w:pPr>
      <w:rPr>
        <w:rFonts w:ascii="Symbol" w:hAnsi="Symbol" w:hint="default"/>
      </w:rPr>
    </w:lvl>
    <w:lvl w:ilvl="1" w:tplc="E8EC2BA2">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0C2688B"/>
    <w:multiLevelType w:val="hybridMultilevel"/>
    <w:tmpl w:val="AE2EB34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54A61929"/>
    <w:multiLevelType w:val="hybridMultilevel"/>
    <w:tmpl w:val="FFDC5792"/>
    <w:lvl w:ilvl="0" w:tplc="BFF6EFCE">
      <w:start w:val="3"/>
      <w:numFmt w:val="bullet"/>
      <w:lvlText w:val="-"/>
      <w:lvlJc w:val="left"/>
      <w:pPr>
        <w:ind w:left="720" w:hanging="360"/>
      </w:pPr>
      <w:rPr>
        <w:rFonts w:ascii="Times New Roman" w:hAnsi="Times New Roman" w:cs="Times New Roman" w:hint="default"/>
      </w:rPr>
    </w:lvl>
    <w:lvl w:ilvl="1" w:tplc="A08E14F8">
      <w:start w:val="8"/>
      <w:numFmt w:val="bullet"/>
      <w:lvlText w:val="–"/>
      <w:lvlJc w:val="left"/>
      <w:pPr>
        <w:ind w:left="1440" w:hanging="360"/>
      </w:pPr>
      <w:rPr>
        <w:rFonts w:ascii="Trebuchet MS" w:hAnsi="Trebuchet MS" w:hint="default"/>
        <w:sz w:val="1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8A064D"/>
    <w:multiLevelType w:val="hybridMultilevel"/>
    <w:tmpl w:val="55889438"/>
    <w:lvl w:ilvl="0" w:tplc="A002ED62">
      <w:numFmt w:val="bullet"/>
      <w:lvlText w:val=""/>
      <w:lvlJc w:val="left"/>
      <w:pPr>
        <w:ind w:left="720" w:hanging="360"/>
      </w:pPr>
      <w:rPr>
        <w:rFonts w:ascii="Trebuchet MS" w:eastAsia="SymbolMT" w:hAnsi="Trebuchet MS"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C01627"/>
    <w:multiLevelType w:val="hybridMultilevel"/>
    <w:tmpl w:val="0FDE1E8E"/>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E923C3"/>
    <w:multiLevelType w:val="hybridMultilevel"/>
    <w:tmpl w:val="41A602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FE11B3"/>
    <w:multiLevelType w:val="hybridMultilevel"/>
    <w:tmpl w:val="45FA022A"/>
    <w:lvl w:ilvl="0" w:tplc="E8EC2BA2">
      <w:numFmt w:val="bullet"/>
      <w:lvlText w:val="-"/>
      <w:lvlJc w:val="left"/>
      <w:pPr>
        <w:ind w:left="1146" w:hanging="360"/>
      </w:pPr>
      <w:rPr>
        <w:rFonts w:ascii="Times New Roman" w:hAnsi="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6A1621A7"/>
    <w:multiLevelType w:val="hybridMultilevel"/>
    <w:tmpl w:val="736EA144"/>
    <w:lvl w:ilvl="0" w:tplc="810E8CEA">
      <w:start w:val="1"/>
      <w:numFmt w:val="bullet"/>
      <w:lvlText w:val=""/>
      <w:lvlJc w:val="left"/>
      <w:pPr>
        <w:tabs>
          <w:tab w:val="num" w:pos="360"/>
        </w:tabs>
        <w:ind w:left="360" w:hanging="360"/>
      </w:pPr>
      <w:rPr>
        <w:rFonts w:ascii="Symbol" w:hAnsi="Symbol" w:hint="default"/>
        <w:color w:val="auto"/>
      </w:rPr>
    </w:lvl>
    <w:lvl w:ilvl="1" w:tplc="810E8CE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965E01"/>
    <w:multiLevelType w:val="hybridMultilevel"/>
    <w:tmpl w:val="3294D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657B5A"/>
    <w:multiLevelType w:val="hybridMultilevel"/>
    <w:tmpl w:val="E83E510C"/>
    <w:lvl w:ilvl="0" w:tplc="61603A0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7">
    <w:nsid w:val="78221240"/>
    <w:multiLevelType w:val="hybridMultilevel"/>
    <w:tmpl w:val="C002ACAC"/>
    <w:lvl w:ilvl="0" w:tplc="E8EC2BA2">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C02854"/>
    <w:multiLevelType w:val="hybridMultilevel"/>
    <w:tmpl w:val="9EBE5DC8"/>
    <w:lvl w:ilvl="0" w:tplc="BFF6EFCE">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E41AC0"/>
    <w:multiLevelType w:val="hybridMultilevel"/>
    <w:tmpl w:val="96246B0E"/>
    <w:lvl w:ilvl="0" w:tplc="6226D7F6">
      <w:numFmt w:val="bullet"/>
      <w:lvlText w:val=""/>
      <w:lvlJc w:val="left"/>
      <w:pPr>
        <w:ind w:left="720" w:hanging="360"/>
      </w:pPr>
      <w:rPr>
        <w:rFonts w:ascii="SymbolMT" w:eastAsia="SymbolMT" w:hAnsi="Trebuchet MS" w:cs="SymbolM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B1362E"/>
    <w:multiLevelType w:val="hybridMultilevel"/>
    <w:tmpl w:val="CE949F58"/>
    <w:lvl w:ilvl="0" w:tplc="E8EC2BA2">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DA57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B35539"/>
    <w:multiLevelType w:val="hybridMultilevel"/>
    <w:tmpl w:val="6E3A3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B6218A"/>
    <w:multiLevelType w:val="hybridMultilevel"/>
    <w:tmpl w:val="D9506EC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4">
    <w:nsid w:val="7DF7405B"/>
    <w:multiLevelType w:val="hybridMultilevel"/>
    <w:tmpl w:val="0624CE3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3"/>
  </w:num>
  <w:num w:numId="3">
    <w:abstractNumId w:val="25"/>
  </w:num>
  <w:num w:numId="4">
    <w:abstractNumId w:val="34"/>
  </w:num>
  <w:num w:numId="5">
    <w:abstractNumId w:val="36"/>
  </w:num>
  <w:num w:numId="6">
    <w:abstractNumId w:val="12"/>
  </w:num>
  <w:num w:numId="7">
    <w:abstractNumId w:val="7"/>
  </w:num>
  <w:num w:numId="8">
    <w:abstractNumId w:val="38"/>
  </w:num>
  <w:num w:numId="9">
    <w:abstractNumId w:val="6"/>
  </w:num>
  <w:num w:numId="10">
    <w:abstractNumId w:val="16"/>
  </w:num>
  <w:num w:numId="11">
    <w:abstractNumId w:val="23"/>
  </w:num>
  <w:num w:numId="12">
    <w:abstractNumId w:val="26"/>
  </w:num>
  <w:num w:numId="13">
    <w:abstractNumId w:val="21"/>
  </w:num>
  <w:num w:numId="14">
    <w:abstractNumId w:val="14"/>
  </w:num>
  <w:num w:numId="15">
    <w:abstractNumId w:val="29"/>
  </w:num>
  <w:num w:numId="16">
    <w:abstractNumId w:val="4"/>
  </w:num>
  <w:num w:numId="17">
    <w:abstractNumId w:val="28"/>
  </w:num>
  <w:num w:numId="18">
    <w:abstractNumId w:val="11"/>
  </w:num>
  <w:num w:numId="19">
    <w:abstractNumId w:val="33"/>
  </w:num>
  <w:num w:numId="20">
    <w:abstractNumId w:val="3"/>
  </w:num>
  <w:num w:numId="21">
    <w:abstractNumId w:val="40"/>
  </w:num>
  <w:num w:numId="22">
    <w:abstractNumId w:val="9"/>
  </w:num>
  <w:num w:numId="23">
    <w:abstractNumId w:val="1"/>
  </w:num>
  <w:num w:numId="24">
    <w:abstractNumId w:val="15"/>
  </w:num>
  <w:num w:numId="25">
    <w:abstractNumId w:val="43"/>
  </w:num>
  <w:num w:numId="26">
    <w:abstractNumId w:val="22"/>
  </w:num>
  <w:num w:numId="27">
    <w:abstractNumId w:val="10"/>
  </w:num>
  <w:num w:numId="28">
    <w:abstractNumId w:val="5"/>
  </w:num>
  <w:num w:numId="29">
    <w:abstractNumId w:val="20"/>
  </w:num>
  <w:num w:numId="30">
    <w:abstractNumId w:val="42"/>
  </w:num>
  <w:num w:numId="31">
    <w:abstractNumId w:val="32"/>
  </w:num>
  <w:num w:numId="32">
    <w:abstractNumId w:val="30"/>
  </w:num>
  <w:num w:numId="33">
    <w:abstractNumId w:val="37"/>
  </w:num>
  <w:num w:numId="34">
    <w:abstractNumId w:val="39"/>
  </w:num>
  <w:num w:numId="35">
    <w:abstractNumId w:val="24"/>
  </w:num>
  <w:num w:numId="36">
    <w:abstractNumId w:val="2"/>
  </w:num>
  <w:num w:numId="37">
    <w:abstractNumId w:val="19"/>
  </w:num>
  <w:num w:numId="38">
    <w:abstractNumId w:val="8"/>
  </w:num>
  <w:num w:numId="39">
    <w:abstractNumId w:val="18"/>
  </w:num>
  <w:num w:numId="40">
    <w:abstractNumId w:val="41"/>
  </w:num>
  <w:num w:numId="41">
    <w:abstractNumId w:val="27"/>
  </w:num>
  <w:num w:numId="42">
    <w:abstractNumId w:val="35"/>
  </w:num>
  <w:num w:numId="43">
    <w:abstractNumId w:val="0"/>
  </w:num>
  <w:num w:numId="44">
    <w:abstractNumId w:val="44"/>
  </w:num>
  <w:num w:numId="4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橄昌⨐ۦܔ찔曟"/>
    <w:docVar w:name="ShowMarginGuides" w:val="橄昌⨐ۦܔ찔曟È댠ײр賐 댠ײ檔ۦܟḀ鑤椭"/>
    <w:docVar w:name="ShowOutlines" w:val="橄昌⨐ۦܔ찔曟È댠ײр賐 댠ײ檔ۦܟḀ鑤椭"/>
    <w:docVar w:name="ShowStaticGuides" w:val="橄昌⨐ۦܔ찔曟È댠ײр賐 댠ײ檔ۦܟḀ鑤椭賐 댠ײ檔ۦܟḀ鑤椭"/>
  </w:docVars>
  <w:rsids>
    <w:rsidRoot w:val="00A516ED"/>
    <w:rsid w:val="00000BB6"/>
    <w:rsid w:val="0000123C"/>
    <w:rsid w:val="00001B6E"/>
    <w:rsid w:val="000021B7"/>
    <w:rsid w:val="00002E89"/>
    <w:rsid w:val="00007916"/>
    <w:rsid w:val="00007B94"/>
    <w:rsid w:val="000101D2"/>
    <w:rsid w:val="00010356"/>
    <w:rsid w:val="00011DFE"/>
    <w:rsid w:val="00011EC1"/>
    <w:rsid w:val="000121E3"/>
    <w:rsid w:val="00013179"/>
    <w:rsid w:val="00014C5F"/>
    <w:rsid w:val="00022273"/>
    <w:rsid w:val="00023084"/>
    <w:rsid w:val="00025380"/>
    <w:rsid w:val="00025AB9"/>
    <w:rsid w:val="000262BD"/>
    <w:rsid w:val="00026FA9"/>
    <w:rsid w:val="00027526"/>
    <w:rsid w:val="00030278"/>
    <w:rsid w:val="000303DA"/>
    <w:rsid w:val="00035798"/>
    <w:rsid w:val="00040B4C"/>
    <w:rsid w:val="00040CA0"/>
    <w:rsid w:val="0004210F"/>
    <w:rsid w:val="000460BB"/>
    <w:rsid w:val="00051796"/>
    <w:rsid w:val="000518C2"/>
    <w:rsid w:val="000559B0"/>
    <w:rsid w:val="000569B9"/>
    <w:rsid w:val="0006122B"/>
    <w:rsid w:val="0006239B"/>
    <w:rsid w:val="000639AB"/>
    <w:rsid w:val="00063EFA"/>
    <w:rsid w:val="00065D0B"/>
    <w:rsid w:val="00070ACF"/>
    <w:rsid w:val="00072ED6"/>
    <w:rsid w:val="00075CE8"/>
    <w:rsid w:val="000833A3"/>
    <w:rsid w:val="00087856"/>
    <w:rsid w:val="00087FB6"/>
    <w:rsid w:val="00094103"/>
    <w:rsid w:val="00095F89"/>
    <w:rsid w:val="00097674"/>
    <w:rsid w:val="000A186D"/>
    <w:rsid w:val="000A1C34"/>
    <w:rsid w:val="000A3F03"/>
    <w:rsid w:val="000A49A9"/>
    <w:rsid w:val="000A69A0"/>
    <w:rsid w:val="000B4B1E"/>
    <w:rsid w:val="000B5354"/>
    <w:rsid w:val="000B7998"/>
    <w:rsid w:val="000B7B51"/>
    <w:rsid w:val="000C0195"/>
    <w:rsid w:val="000C22A5"/>
    <w:rsid w:val="000C4379"/>
    <w:rsid w:val="000C59D6"/>
    <w:rsid w:val="000C65D9"/>
    <w:rsid w:val="000C6FF7"/>
    <w:rsid w:val="000C7336"/>
    <w:rsid w:val="000D36EB"/>
    <w:rsid w:val="000D3B54"/>
    <w:rsid w:val="000D4C2E"/>
    <w:rsid w:val="000E06C4"/>
    <w:rsid w:val="000E0AC1"/>
    <w:rsid w:val="000E218F"/>
    <w:rsid w:val="000E3698"/>
    <w:rsid w:val="000E3E99"/>
    <w:rsid w:val="000E4E45"/>
    <w:rsid w:val="000E55EE"/>
    <w:rsid w:val="000E5E46"/>
    <w:rsid w:val="000E667E"/>
    <w:rsid w:val="000F213A"/>
    <w:rsid w:val="000F24A5"/>
    <w:rsid w:val="000F45DC"/>
    <w:rsid w:val="000F6AAA"/>
    <w:rsid w:val="0010491E"/>
    <w:rsid w:val="00110188"/>
    <w:rsid w:val="00115492"/>
    <w:rsid w:val="00116E72"/>
    <w:rsid w:val="00117671"/>
    <w:rsid w:val="00120B10"/>
    <w:rsid w:val="0012218B"/>
    <w:rsid w:val="0012316C"/>
    <w:rsid w:val="001243BC"/>
    <w:rsid w:val="0012523B"/>
    <w:rsid w:val="00126459"/>
    <w:rsid w:val="00130980"/>
    <w:rsid w:val="00131A4A"/>
    <w:rsid w:val="00133C7D"/>
    <w:rsid w:val="0013488C"/>
    <w:rsid w:val="00134AC7"/>
    <w:rsid w:val="001352B2"/>
    <w:rsid w:val="00135CE2"/>
    <w:rsid w:val="00136C05"/>
    <w:rsid w:val="001371CE"/>
    <w:rsid w:val="00140B32"/>
    <w:rsid w:val="00142A7B"/>
    <w:rsid w:val="00144589"/>
    <w:rsid w:val="0015082B"/>
    <w:rsid w:val="00152248"/>
    <w:rsid w:val="0015239A"/>
    <w:rsid w:val="00153BE7"/>
    <w:rsid w:val="00155144"/>
    <w:rsid w:val="0015664D"/>
    <w:rsid w:val="00163ABB"/>
    <w:rsid w:val="001643D3"/>
    <w:rsid w:val="001652B4"/>
    <w:rsid w:val="001678CF"/>
    <w:rsid w:val="00167AB7"/>
    <w:rsid w:val="00170FB0"/>
    <w:rsid w:val="001735E6"/>
    <w:rsid w:val="001747CA"/>
    <w:rsid w:val="00174AB0"/>
    <w:rsid w:val="00176373"/>
    <w:rsid w:val="0017671C"/>
    <w:rsid w:val="00177068"/>
    <w:rsid w:val="00180B6F"/>
    <w:rsid w:val="00182463"/>
    <w:rsid w:val="00182F87"/>
    <w:rsid w:val="00183C7F"/>
    <w:rsid w:val="0018732E"/>
    <w:rsid w:val="00190D05"/>
    <w:rsid w:val="00190DD0"/>
    <w:rsid w:val="00190F0A"/>
    <w:rsid w:val="00194BF8"/>
    <w:rsid w:val="00195577"/>
    <w:rsid w:val="00197460"/>
    <w:rsid w:val="001A333C"/>
    <w:rsid w:val="001A50D8"/>
    <w:rsid w:val="001A5AFC"/>
    <w:rsid w:val="001A686D"/>
    <w:rsid w:val="001B18F4"/>
    <w:rsid w:val="001B2B7B"/>
    <w:rsid w:val="001B6590"/>
    <w:rsid w:val="001B6E3F"/>
    <w:rsid w:val="001C05DB"/>
    <w:rsid w:val="001C06A0"/>
    <w:rsid w:val="001C0BBA"/>
    <w:rsid w:val="001C2F45"/>
    <w:rsid w:val="001C4F4A"/>
    <w:rsid w:val="001C57A3"/>
    <w:rsid w:val="001D24C5"/>
    <w:rsid w:val="001D39AD"/>
    <w:rsid w:val="001D3D73"/>
    <w:rsid w:val="001D530B"/>
    <w:rsid w:val="001E78EC"/>
    <w:rsid w:val="001F0320"/>
    <w:rsid w:val="001F1383"/>
    <w:rsid w:val="001F1C46"/>
    <w:rsid w:val="001F52F5"/>
    <w:rsid w:val="001F5889"/>
    <w:rsid w:val="001F6E23"/>
    <w:rsid w:val="002003FA"/>
    <w:rsid w:val="00200A91"/>
    <w:rsid w:val="00200B84"/>
    <w:rsid w:val="00200C32"/>
    <w:rsid w:val="002016A4"/>
    <w:rsid w:val="002019D4"/>
    <w:rsid w:val="002019DA"/>
    <w:rsid w:val="00201DF3"/>
    <w:rsid w:val="00202B4F"/>
    <w:rsid w:val="00202F5C"/>
    <w:rsid w:val="002042EE"/>
    <w:rsid w:val="00207ECE"/>
    <w:rsid w:val="0021143F"/>
    <w:rsid w:val="00212E60"/>
    <w:rsid w:val="002141BD"/>
    <w:rsid w:val="00214337"/>
    <w:rsid w:val="002156C4"/>
    <w:rsid w:val="00216FE5"/>
    <w:rsid w:val="002177B9"/>
    <w:rsid w:val="0022011A"/>
    <w:rsid w:val="00220395"/>
    <w:rsid w:val="00222731"/>
    <w:rsid w:val="00222A39"/>
    <w:rsid w:val="00224169"/>
    <w:rsid w:val="0022541B"/>
    <w:rsid w:val="00231176"/>
    <w:rsid w:val="002326FC"/>
    <w:rsid w:val="00234D5E"/>
    <w:rsid w:val="00235140"/>
    <w:rsid w:val="00235BD1"/>
    <w:rsid w:val="0023655C"/>
    <w:rsid w:val="002404DB"/>
    <w:rsid w:val="00242E94"/>
    <w:rsid w:val="00242ED6"/>
    <w:rsid w:val="00250A6B"/>
    <w:rsid w:val="0025130D"/>
    <w:rsid w:val="002528C3"/>
    <w:rsid w:val="00253B70"/>
    <w:rsid w:val="00261811"/>
    <w:rsid w:val="00264A6E"/>
    <w:rsid w:val="0027418A"/>
    <w:rsid w:val="00275402"/>
    <w:rsid w:val="00275CD6"/>
    <w:rsid w:val="00276376"/>
    <w:rsid w:val="00277E8B"/>
    <w:rsid w:val="00277F83"/>
    <w:rsid w:val="002806B1"/>
    <w:rsid w:val="00281A2A"/>
    <w:rsid w:val="00285A8F"/>
    <w:rsid w:val="00290FA8"/>
    <w:rsid w:val="00291385"/>
    <w:rsid w:val="00292E1C"/>
    <w:rsid w:val="0029314F"/>
    <w:rsid w:val="00294218"/>
    <w:rsid w:val="00295009"/>
    <w:rsid w:val="002953BC"/>
    <w:rsid w:val="0029599B"/>
    <w:rsid w:val="002965E3"/>
    <w:rsid w:val="002971E9"/>
    <w:rsid w:val="0029735C"/>
    <w:rsid w:val="00297CBE"/>
    <w:rsid w:val="002A0FBA"/>
    <w:rsid w:val="002A33AC"/>
    <w:rsid w:val="002A67A4"/>
    <w:rsid w:val="002B6DB9"/>
    <w:rsid w:val="002B7FEE"/>
    <w:rsid w:val="002C01E3"/>
    <w:rsid w:val="002C0774"/>
    <w:rsid w:val="002C0A31"/>
    <w:rsid w:val="002C12BB"/>
    <w:rsid w:val="002C1789"/>
    <w:rsid w:val="002C1A5A"/>
    <w:rsid w:val="002C2215"/>
    <w:rsid w:val="002C2DE1"/>
    <w:rsid w:val="002C5443"/>
    <w:rsid w:val="002C5DC2"/>
    <w:rsid w:val="002D01D7"/>
    <w:rsid w:val="002D0BD8"/>
    <w:rsid w:val="002D18C0"/>
    <w:rsid w:val="002D1E35"/>
    <w:rsid w:val="002D42DB"/>
    <w:rsid w:val="002D58FB"/>
    <w:rsid w:val="002D63DD"/>
    <w:rsid w:val="002E3218"/>
    <w:rsid w:val="002E658F"/>
    <w:rsid w:val="002E704D"/>
    <w:rsid w:val="002E7B81"/>
    <w:rsid w:val="002F29B7"/>
    <w:rsid w:val="002F4E36"/>
    <w:rsid w:val="002F5020"/>
    <w:rsid w:val="00301557"/>
    <w:rsid w:val="0030263C"/>
    <w:rsid w:val="00304389"/>
    <w:rsid w:val="00304856"/>
    <w:rsid w:val="003051C7"/>
    <w:rsid w:val="00312592"/>
    <w:rsid w:val="0031532F"/>
    <w:rsid w:val="003170DF"/>
    <w:rsid w:val="003176D0"/>
    <w:rsid w:val="003243D3"/>
    <w:rsid w:val="00324CF1"/>
    <w:rsid w:val="00325564"/>
    <w:rsid w:val="00327E25"/>
    <w:rsid w:val="00332989"/>
    <w:rsid w:val="00334A66"/>
    <w:rsid w:val="00335A2E"/>
    <w:rsid w:val="003379DB"/>
    <w:rsid w:val="00340AC6"/>
    <w:rsid w:val="00341E23"/>
    <w:rsid w:val="003430B0"/>
    <w:rsid w:val="00343F90"/>
    <w:rsid w:val="003457A3"/>
    <w:rsid w:val="003462D3"/>
    <w:rsid w:val="003466E3"/>
    <w:rsid w:val="003472A9"/>
    <w:rsid w:val="0034768E"/>
    <w:rsid w:val="003500D9"/>
    <w:rsid w:val="003505F5"/>
    <w:rsid w:val="00351925"/>
    <w:rsid w:val="003535D3"/>
    <w:rsid w:val="00353AAF"/>
    <w:rsid w:val="003602FE"/>
    <w:rsid w:val="00360D28"/>
    <w:rsid w:val="00360FEF"/>
    <w:rsid w:val="0036134A"/>
    <w:rsid w:val="003631FC"/>
    <w:rsid w:val="003653A2"/>
    <w:rsid w:val="00371187"/>
    <w:rsid w:val="00373E03"/>
    <w:rsid w:val="003753C2"/>
    <w:rsid w:val="00375408"/>
    <w:rsid w:val="00377292"/>
    <w:rsid w:val="00384A08"/>
    <w:rsid w:val="00385ACF"/>
    <w:rsid w:val="00386AD8"/>
    <w:rsid w:val="00392984"/>
    <w:rsid w:val="00392EF5"/>
    <w:rsid w:val="00397E90"/>
    <w:rsid w:val="003A3B69"/>
    <w:rsid w:val="003A3F53"/>
    <w:rsid w:val="003A71F8"/>
    <w:rsid w:val="003B1574"/>
    <w:rsid w:val="003B4A92"/>
    <w:rsid w:val="003B4B65"/>
    <w:rsid w:val="003B5D2B"/>
    <w:rsid w:val="003B5EA1"/>
    <w:rsid w:val="003B6178"/>
    <w:rsid w:val="003B766B"/>
    <w:rsid w:val="003C038D"/>
    <w:rsid w:val="003C11E5"/>
    <w:rsid w:val="003C2653"/>
    <w:rsid w:val="003C41D4"/>
    <w:rsid w:val="003C56D9"/>
    <w:rsid w:val="003D1737"/>
    <w:rsid w:val="003D19F1"/>
    <w:rsid w:val="003D1F39"/>
    <w:rsid w:val="003D38C7"/>
    <w:rsid w:val="003D482C"/>
    <w:rsid w:val="003D565F"/>
    <w:rsid w:val="003D62AE"/>
    <w:rsid w:val="003D6435"/>
    <w:rsid w:val="003D6C78"/>
    <w:rsid w:val="003D741E"/>
    <w:rsid w:val="003D7496"/>
    <w:rsid w:val="003D77BA"/>
    <w:rsid w:val="003E13B6"/>
    <w:rsid w:val="003E4B46"/>
    <w:rsid w:val="003E6012"/>
    <w:rsid w:val="003E63A5"/>
    <w:rsid w:val="003E6748"/>
    <w:rsid w:val="003F1FF1"/>
    <w:rsid w:val="003F228E"/>
    <w:rsid w:val="003F5460"/>
    <w:rsid w:val="00400D76"/>
    <w:rsid w:val="004019C7"/>
    <w:rsid w:val="004035AC"/>
    <w:rsid w:val="00406DDB"/>
    <w:rsid w:val="004077D7"/>
    <w:rsid w:val="00410C38"/>
    <w:rsid w:val="00412D80"/>
    <w:rsid w:val="00416D24"/>
    <w:rsid w:val="00420864"/>
    <w:rsid w:val="00420D95"/>
    <w:rsid w:val="00430007"/>
    <w:rsid w:val="004300FC"/>
    <w:rsid w:val="00430979"/>
    <w:rsid w:val="00431507"/>
    <w:rsid w:val="00432031"/>
    <w:rsid w:val="004335E0"/>
    <w:rsid w:val="004370F3"/>
    <w:rsid w:val="00437D6A"/>
    <w:rsid w:val="00441720"/>
    <w:rsid w:val="00442210"/>
    <w:rsid w:val="004423F9"/>
    <w:rsid w:val="00442ABB"/>
    <w:rsid w:val="004448E8"/>
    <w:rsid w:val="00445BAF"/>
    <w:rsid w:val="00446577"/>
    <w:rsid w:val="004473A4"/>
    <w:rsid w:val="00461601"/>
    <w:rsid w:val="00461C1E"/>
    <w:rsid w:val="00463C24"/>
    <w:rsid w:val="004649ED"/>
    <w:rsid w:val="00466E8E"/>
    <w:rsid w:val="004716F7"/>
    <w:rsid w:val="0047181C"/>
    <w:rsid w:val="0047272B"/>
    <w:rsid w:val="004728C2"/>
    <w:rsid w:val="00473576"/>
    <w:rsid w:val="00473BEE"/>
    <w:rsid w:val="00477F22"/>
    <w:rsid w:val="0048072C"/>
    <w:rsid w:val="004809BA"/>
    <w:rsid w:val="004840B3"/>
    <w:rsid w:val="0048487C"/>
    <w:rsid w:val="00484D37"/>
    <w:rsid w:val="00490B1C"/>
    <w:rsid w:val="00490B1F"/>
    <w:rsid w:val="004910E0"/>
    <w:rsid w:val="00491ED9"/>
    <w:rsid w:val="004930DF"/>
    <w:rsid w:val="00493BC6"/>
    <w:rsid w:val="00494C45"/>
    <w:rsid w:val="00496E72"/>
    <w:rsid w:val="004A0143"/>
    <w:rsid w:val="004A0724"/>
    <w:rsid w:val="004A450E"/>
    <w:rsid w:val="004A481B"/>
    <w:rsid w:val="004A4A46"/>
    <w:rsid w:val="004B011B"/>
    <w:rsid w:val="004B135A"/>
    <w:rsid w:val="004B555D"/>
    <w:rsid w:val="004B6399"/>
    <w:rsid w:val="004B664D"/>
    <w:rsid w:val="004B711F"/>
    <w:rsid w:val="004C0A22"/>
    <w:rsid w:val="004C0C1C"/>
    <w:rsid w:val="004C21AC"/>
    <w:rsid w:val="004C3273"/>
    <w:rsid w:val="004C3706"/>
    <w:rsid w:val="004C3D49"/>
    <w:rsid w:val="004C781A"/>
    <w:rsid w:val="004D033C"/>
    <w:rsid w:val="004D1192"/>
    <w:rsid w:val="004D1A10"/>
    <w:rsid w:val="004D1F51"/>
    <w:rsid w:val="004D446A"/>
    <w:rsid w:val="004D59B8"/>
    <w:rsid w:val="004D6683"/>
    <w:rsid w:val="004E3381"/>
    <w:rsid w:val="004E3490"/>
    <w:rsid w:val="004E3C9E"/>
    <w:rsid w:val="004E47B7"/>
    <w:rsid w:val="004E61CA"/>
    <w:rsid w:val="004E7F55"/>
    <w:rsid w:val="004F169F"/>
    <w:rsid w:val="004F2458"/>
    <w:rsid w:val="004F358B"/>
    <w:rsid w:val="004F42D1"/>
    <w:rsid w:val="004F5D8F"/>
    <w:rsid w:val="005032FB"/>
    <w:rsid w:val="005055B4"/>
    <w:rsid w:val="0050577D"/>
    <w:rsid w:val="00505822"/>
    <w:rsid w:val="00505D30"/>
    <w:rsid w:val="0051124B"/>
    <w:rsid w:val="00511A31"/>
    <w:rsid w:val="00511A40"/>
    <w:rsid w:val="00512D43"/>
    <w:rsid w:val="00517FBF"/>
    <w:rsid w:val="00520531"/>
    <w:rsid w:val="005207D2"/>
    <w:rsid w:val="00521BEF"/>
    <w:rsid w:val="005222B8"/>
    <w:rsid w:val="0052304C"/>
    <w:rsid w:val="00524001"/>
    <w:rsid w:val="00524A40"/>
    <w:rsid w:val="005259DD"/>
    <w:rsid w:val="00530F28"/>
    <w:rsid w:val="00532B97"/>
    <w:rsid w:val="00532BC3"/>
    <w:rsid w:val="00533CE1"/>
    <w:rsid w:val="0053426D"/>
    <w:rsid w:val="00534ECD"/>
    <w:rsid w:val="005360DC"/>
    <w:rsid w:val="0053791E"/>
    <w:rsid w:val="0054213F"/>
    <w:rsid w:val="00542A8E"/>
    <w:rsid w:val="005460A6"/>
    <w:rsid w:val="00546B03"/>
    <w:rsid w:val="005477C9"/>
    <w:rsid w:val="00550C3C"/>
    <w:rsid w:val="00554648"/>
    <w:rsid w:val="005557F7"/>
    <w:rsid w:val="0055586C"/>
    <w:rsid w:val="00555FD2"/>
    <w:rsid w:val="00556279"/>
    <w:rsid w:val="0055635C"/>
    <w:rsid w:val="005563ED"/>
    <w:rsid w:val="005571D4"/>
    <w:rsid w:val="00557379"/>
    <w:rsid w:val="005640EB"/>
    <w:rsid w:val="00564899"/>
    <w:rsid w:val="00564D16"/>
    <w:rsid w:val="005650FE"/>
    <w:rsid w:val="00567F52"/>
    <w:rsid w:val="0057178C"/>
    <w:rsid w:val="00572158"/>
    <w:rsid w:val="0057239E"/>
    <w:rsid w:val="00575217"/>
    <w:rsid w:val="005762AC"/>
    <w:rsid w:val="005817DA"/>
    <w:rsid w:val="00584564"/>
    <w:rsid w:val="00587446"/>
    <w:rsid w:val="00590399"/>
    <w:rsid w:val="00590477"/>
    <w:rsid w:val="00594421"/>
    <w:rsid w:val="005962EC"/>
    <w:rsid w:val="005A167D"/>
    <w:rsid w:val="005A5834"/>
    <w:rsid w:val="005A7275"/>
    <w:rsid w:val="005A73CB"/>
    <w:rsid w:val="005B043E"/>
    <w:rsid w:val="005B17D2"/>
    <w:rsid w:val="005B1CA6"/>
    <w:rsid w:val="005B2B92"/>
    <w:rsid w:val="005B5FA1"/>
    <w:rsid w:val="005C0130"/>
    <w:rsid w:val="005C01E4"/>
    <w:rsid w:val="005C2E0E"/>
    <w:rsid w:val="005C30E2"/>
    <w:rsid w:val="005C4318"/>
    <w:rsid w:val="005C465A"/>
    <w:rsid w:val="005D284C"/>
    <w:rsid w:val="005D2A6B"/>
    <w:rsid w:val="005D4588"/>
    <w:rsid w:val="005D4613"/>
    <w:rsid w:val="005D604E"/>
    <w:rsid w:val="005D64BD"/>
    <w:rsid w:val="005D7400"/>
    <w:rsid w:val="005E20DD"/>
    <w:rsid w:val="005E7779"/>
    <w:rsid w:val="005E7FFA"/>
    <w:rsid w:val="005F0BEC"/>
    <w:rsid w:val="005F330C"/>
    <w:rsid w:val="005F630F"/>
    <w:rsid w:val="005F7C87"/>
    <w:rsid w:val="00600746"/>
    <w:rsid w:val="00600D4B"/>
    <w:rsid w:val="00602542"/>
    <w:rsid w:val="00604C21"/>
    <w:rsid w:val="00606DBE"/>
    <w:rsid w:val="00613851"/>
    <w:rsid w:val="00613AF5"/>
    <w:rsid w:val="00615E89"/>
    <w:rsid w:val="00615EF7"/>
    <w:rsid w:val="006206B0"/>
    <w:rsid w:val="00625173"/>
    <w:rsid w:val="00626971"/>
    <w:rsid w:val="00627788"/>
    <w:rsid w:val="00627958"/>
    <w:rsid w:val="00630498"/>
    <w:rsid w:val="00631EB7"/>
    <w:rsid w:val="006366FC"/>
    <w:rsid w:val="00636BB9"/>
    <w:rsid w:val="00640521"/>
    <w:rsid w:val="00641561"/>
    <w:rsid w:val="00641798"/>
    <w:rsid w:val="00643BF0"/>
    <w:rsid w:val="00644A1A"/>
    <w:rsid w:val="00650C69"/>
    <w:rsid w:val="00652EAB"/>
    <w:rsid w:val="00654985"/>
    <w:rsid w:val="00655FC2"/>
    <w:rsid w:val="006564F0"/>
    <w:rsid w:val="00661593"/>
    <w:rsid w:val="006619DA"/>
    <w:rsid w:val="00666CF1"/>
    <w:rsid w:val="0067352A"/>
    <w:rsid w:val="00673AD2"/>
    <w:rsid w:val="00675C17"/>
    <w:rsid w:val="00675D1D"/>
    <w:rsid w:val="006810EF"/>
    <w:rsid w:val="00681727"/>
    <w:rsid w:val="00682EED"/>
    <w:rsid w:val="006837AC"/>
    <w:rsid w:val="0068687E"/>
    <w:rsid w:val="00686B16"/>
    <w:rsid w:val="00687CF1"/>
    <w:rsid w:val="006907E4"/>
    <w:rsid w:val="00692337"/>
    <w:rsid w:val="006948B4"/>
    <w:rsid w:val="006957D5"/>
    <w:rsid w:val="00696E1C"/>
    <w:rsid w:val="00697E5D"/>
    <w:rsid w:val="006A0B7B"/>
    <w:rsid w:val="006A0C12"/>
    <w:rsid w:val="006A16B2"/>
    <w:rsid w:val="006A2B3D"/>
    <w:rsid w:val="006A3D23"/>
    <w:rsid w:val="006A43A6"/>
    <w:rsid w:val="006A505F"/>
    <w:rsid w:val="006A5DEE"/>
    <w:rsid w:val="006A6F2E"/>
    <w:rsid w:val="006B0EBB"/>
    <w:rsid w:val="006B12CA"/>
    <w:rsid w:val="006B155F"/>
    <w:rsid w:val="006B23A1"/>
    <w:rsid w:val="006B2661"/>
    <w:rsid w:val="006B2ACB"/>
    <w:rsid w:val="006B2F57"/>
    <w:rsid w:val="006B3077"/>
    <w:rsid w:val="006B35FD"/>
    <w:rsid w:val="006B423E"/>
    <w:rsid w:val="006B64C2"/>
    <w:rsid w:val="006C0673"/>
    <w:rsid w:val="006C43A4"/>
    <w:rsid w:val="006C505B"/>
    <w:rsid w:val="006C6E5F"/>
    <w:rsid w:val="006C7361"/>
    <w:rsid w:val="006C7A91"/>
    <w:rsid w:val="006D1F63"/>
    <w:rsid w:val="006D3D05"/>
    <w:rsid w:val="006D4E87"/>
    <w:rsid w:val="006D51AD"/>
    <w:rsid w:val="006D748E"/>
    <w:rsid w:val="006E3F99"/>
    <w:rsid w:val="006E406C"/>
    <w:rsid w:val="006E6D4F"/>
    <w:rsid w:val="006F22E4"/>
    <w:rsid w:val="006F4B84"/>
    <w:rsid w:val="006F4BA0"/>
    <w:rsid w:val="006F63A8"/>
    <w:rsid w:val="00701395"/>
    <w:rsid w:val="00702D5D"/>
    <w:rsid w:val="00704039"/>
    <w:rsid w:val="007063FD"/>
    <w:rsid w:val="00712F67"/>
    <w:rsid w:val="00713985"/>
    <w:rsid w:val="00713BC6"/>
    <w:rsid w:val="0071418E"/>
    <w:rsid w:val="00716DEC"/>
    <w:rsid w:val="0072138A"/>
    <w:rsid w:val="00725B52"/>
    <w:rsid w:val="00727988"/>
    <w:rsid w:val="00730788"/>
    <w:rsid w:val="00732804"/>
    <w:rsid w:val="007346DC"/>
    <w:rsid w:val="00735F4A"/>
    <w:rsid w:val="00736E42"/>
    <w:rsid w:val="00740095"/>
    <w:rsid w:val="007413CE"/>
    <w:rsid w:val="0074161C"/>
    <w:rsid w:val="00742153"/>
    <w:rsid w:val="00743326"/>
    <w:rsid w:val="00744BF8"/>
    <w:rsid w:val="007460C4"/>
    <w:rsid w:val="00746C50"/>
    <w:rsid w:val="007523F1"/>
    <w:rsid w:val="00752845"/>
    <w:rsid w:val="00753F02"/>
    <w:rsid w:val="007558CD"/>
    <w:rsid w:val="007564EC"/>
    <w:rsid w:val="007566A7"/>
    <w:rsid w:val="0076048D"/>
    <w:rsid w:val="00767BB2"/>
    <w:rsid w:val="0077559C"/>
    <w:rsid w:val="007759B5"/>
    <w:rsid w:val="00780098"/>
    <w:rsid w:val="00780E23"/>
    <w:rsid w:val="0078120D"/>
    <w:rsid w:val="007813B7"/>
    <w:rsid w:val="0078213C"/>
    <w:rsid w:val="00784BD3"/>
    <w:rsid w:val="0078572B"/>
    <w:rsid w:val="00785C84"/>
    <w:rsid w:val="00787768"/>
    <w:rsid w:val="007911DC"/>
    <w:rsid w:val="00791B86"/>
    <w:rsid w:val="00794544"/>
    <w:rsid w:val="0079730B"/>
    <w:rsid w:val="00797BA6"/>
    <w:rsid w:val="007A12ED"/>
    <w:rsid w:val="007A1599"/>
    <w:rsid w:val="007A2181"/>
    <w:rsid w:val="007A279D"/>
    <w:rsid w:val="007A5445"/>
    <w:rsid w:val="007A604B"/>
    <w:rsid w:val="007A7424"/>
    <w:rsid w:val="007B15CC"/>
    <w:rsid w:val="007B1910"/>
    <w:rsid w:val="007B3039"/>
    <w:rsid w:val="007B467B"/>
    <w:rsid w:val="007B52B3"/>
    <w:rsid w:val="007B702F"/>
    <w:rsid w:val="007C0136"/>
    <w:rsid w:val="007C0C7B"/>
    <w:rsid w:val="007C1C71"/>
    <w:rsid w:val="007C24FA"/>
    <w:rsid w:val="007C3148"/>
    <w:rsid w:val="007C3222"/>
    <w:rsid w:val="007C349C"/>
    <w:rsid w:val="007C36AF"/>
    <w:rsid w:val="007C3E72"/>
    <w:rsid w:val="007C74F5"/>
    <w:rsid w:val="007D25F4"/>
    <w:rsid w:val="007D6598"/>
    <w:rsid w:val="007E1ED2"/>
    <w:rsid w:val="007E523F"/>
    <w:rsid w:val="007E7A09"/>
    <w:rsid w:val="007E7CE4"/>
    <w:rsid w:val="007F009C"/>
    <w:rsid w:val="007F11E1"/>
    <w:rsid w:val="007F199E"/>
    <w:rsid w:val="007F4F88"/>
    <w:rsid w:val="007F4FDA"/>
    <w:rsid w:val="007F7601"/>
    <w:rsid w:val="00801AEF"/>
    <w:rsid w:val="00803DC0"/>
    <w:rsid w:val="0080720A"/>
    <w:rsid w:val="008132D5"/>
    <w:rsid w:val="008158E5"/>
    <w:rsid w:val="00815ACC"/>
    <w:rsid w:val="008200C6"/>
    <w:rsid w:val="008224ED"/>
    <w:rsid w:val="00822976"/>
    <w:rsid w:val="00823A4B"/>
    <w:rsid w:val="0082408D"/>
    <w:rsid w:val="00825A72"/>
    <w:rsid w:val="00830155"/>
    <w:rsid w:val="008311A6"/>
    <w:rsid w:val="008323ED"/>
    <w:rsid w:val="0083277B"/>
    <w:rsid w:val="00833DF4"/>
    <w:rsid w:val="00833E23"/>
    <w:rsid w:val="00834ADA"/>
    <w:rsid w:val="008430CA"/>
    <w:rsid w:val="0084455B"/>
    <w:rsid w:val="00845253"/>
    <w:rsid w:val="00845A9E"/>
    <w:rsid w:val="00845B2F"/>
    <w:rsid w:val="008460E0"/>
    <w:rsid w:val="00850010"/>
    <w:rsid w:val="00850F4E"/>
    <w:rsid w:val="008520A6"/>
    <w:rsid w:val="00852AE4"/>
    <w:rsid w:val="008554D2"/>
    <w:rsid w:val="0085628C"/>
    <w:rsid w:val="00860EAF"/>
    <w:rsid w:val="008623C7"/>
    <w:rsid w:val="0086557F"/>
    <w:rsid w:val="00865DF7"/>
    <w:rsid w:val="00870E6A"/>
    <w:rsid w:val="0087164C"/>
    <w:rsid w:val="00872751"/>
    <w:rsid w:val="00872E87"/>
    <w:rsid w:val="00873ACE"/>
    <w:rsid w:val="0087549A"/>
    <w:rsid w:val="00877248"/>
    <w:rsid w:val="0088064E"/>
    <w:rsid w:val="00882C49"/>
    <w:rsid w:val="00884DC4"/>
    <w:rsid w:val="00884DE0"/>
    <w:rsid w:val="00887F18"/>
    <w:rsid w:val="008908CC"/>
    <w:rsid w:val="0089155A"/>
    <w:rsid w:val="0089319C"/>
    <w:rsid w:val="008A50F1"/>
    <w:rsid w:val="008B4A45"/>
    <w:rsid w:val="008B4E4B"/>
    <w:rsid w:val="008B5603"/>
    <w:rsid w:val="008B76F8"/>
    <w:rsid w:val="008C36D6"/>
    <w:rsid w:val="008C3E8E"/>
    <w:rsid w:val="008C4F76"/>
    <w:rsid w:val="008C77A3"/>
    <w:rsid w:val="008D2BBD"/>
    <w:rsid w:val="008D3F74"/>
    <w:rsid w:val="008D5682"/>
    <w:rsid w:val="008D597F"/>
    <w:rsid w:val="008E101F"/>
    <w:rsid w:val="008E210A"/>
    <w:rsid w:val="008E39A5"/>
    <w:rsid w:val="008E4E77"/>
    <w:rsid w:val="008E60E5"/>
    <w:rsid w:val="008E6197"/>
    <w:rsid w:val="008F0442"/>
    <w:rsid w:val="008F27BC"/>
    <w:rsid w:val="008F4623"/>
    <w:rsid w:val="008F4C19"/>
    <w:rsid w:val="008F5B14"/>
    <w:rsid w:val="008F61B1"/>
    <w:rsid w:val="008F7737"/>
    <w:rsid w:val="00900DB3"/>
    <w:rsid w:val="00901CD6"/>
    <w:rsid w:val="00904FF9"/>
    <w:rsid w:val="00907A04"/>
    <w:rsid w:val="009125F1"/>
    <w:rsid w:val="00916460"/>
    <w:rsid w:val="00916E3C"/>
    <w:rsid w:val="00924B75"/>
    <w:rsid w:val="0092663D"/>
    <w:rsid w:val="009269D7"/>
    <w:rsid w:val="0093460C"/>
    <w:rsid w:val="00935D00"/>
    <w:rsid w:val="00937AFC"/>
    <w:rsid w:val="00937C80"/>
    <w:rsid w:val="0094089E"/>
    <w:rsid w:val="009419CD"/>
    <w:rsid w:val="00943E51"/>
    <w:rsid w:val="00946B7A"/>
    <w:rsid w:val="00947155"/>
    <w:rsid w:val="009517A2"/>
    <w:rsid w:val="00952190"/>
    <w:rsid w:val="00953E8E"/>
    <w:rsid w:val="00956CF1"/>
    <w:rsid w:val="009575FD"/>
    <w:rsid w:val="00960480"/>
    <w:rsid w:val="00961260"/>
    <w:rsid w:val="00962D91"/>
    <w:rsid w:val="00970083"/>
    <w:rsid w:val="0097081E"/>
    <w:rsid w:val="00970FB8"/>
    <w:rsid w:val="0097498B"/>
    <w:rsid w:val="009751B7"/>
    <w:rsid w:val="0097622F"/>
    <w:rsid w:val="00977D90"/>
    <w:rsid w:val="00982B3E"/>
    <w:rsid w:val="00983D0A"/>
    <w:rsid w:val="00986A09"/>
    <w:rsid w:val="00986D7E"/>
    <w:rsid w:val="009905B8"/>
    <w:rsid w:val="00992296"/>
    <w:rsid w:val="00992806"/>
    <w:rsid w:val="009932AD"/>
    <w:rsid w:val="00994678"/>
    <w:rsid w:val="00994846"/>
    <w:rsid w:val="00994B02"/>
    <w:rsid w:val="009A3FD3"/>
    <w:rsid w:val="009A4354"/>
    <w:rsid w:val="009A5679"/>
    <w:rsid w:val="009A63AA"/>
    <w:rsid w:val="009B07D6"/>
    <w:rsid w:val="009B2B93"/>
    <w:rsid w:val="009B7F81"/>
    <w:rsid w:val="009C4E6A"/>
    <w:rsid w:val="009D08C1"/>
    <w:rsid w:val="009D4BB2"/>
    <w:rsid w:val="009E167E"/>
    <w:rsid w:val="009E271A"/>
    <w:rsid w:val="009E2A2C"/>
    <w:rsid w:val="009E2BB7"/>
    <w:rsid w:val="009E3A5E"/>
    <w:rsid w:val="009E4580"/>
    <w:rsid w:val="009E468E"/>
    <w:rsid w:val="009E4FB4"/>
    <w:rsid w:val="009E4FDD"/>
    <w:rsid w:val="009E7726"/>
    <w:rsid w:val="009F0529"/>
    <w:rsid w:val="009F1262"/>
    <w:rsid w:val="009F20F1"/>
    <w:rsid w:val="009F2593"/>
    <w:rsid w:val="009F6200"/>
    <w:rsid w:val="009F631D"/>
    <w:rsid w:val="009F65FA"/>
    <w:rsid w:val="00A004A1"/>
    <w:rsid w:val="00A01988"/>
    <w:rsid w:val="00A0392F"/>
    <w:rsid w:val="00A06119"/>
    <w:rsid w:val="00A063C9"/>
    <w:rsid w:val="00A117A8"/>
    <w:rsid w:val="00A119E7"/>
    <w:rsid w:val="00A13B22"/>
    <w:rsid w:val="00A15714"/>
    <w:rsid w:val="00A15D97"/>
    <w:rsid w:val="00A1723A"/>
    <w:rsid w:val="00A22D56"/>
    <w:rsid w:val="00A23080"/>
    <w:rsid w:val="00A24724"/>
    <w:rsid w:val="00A25C12"/>
    <w:rsid w:val="00A266B0"/>
    <w:rsid w:val="00A275E1"/>
    <w:rsid w:val="00A300CD"/>
    <w:rsid w:val="00A30E90"/>
    <w:rsid w:val="00A3127E"/>
    <w:rsid w:val="00A33DA6"/>
    <w:rsid w:val="00A4049F"/>
    <w:rsid w:val="00A4215F"/>
    <w:rsid w:val="00A4414D"/>
    <w:rsid w:val="00A443ED"/>
    <w:rsid w:val="00A44C9C"/>
    <w:rsid w:val="00A45B99"/>
    <w:rsid w:val="00A45FA9"/>
    <w:rsid w:val="00A46ACB"/>
    <w:rsid w:val="00A47CF4"/>
    <w:rsid w:val="00A516ED"/>
    <w:rsid w:val="00A520B7"/>
    <w:rsid w:val="00A574CF"/>
    <w:rsid w:val="00A65442"/>
    <w:rsid w:val="00A66696"/>
    <w:rsid w:val="00A67F28"/>
    <w:rsid w:val="00A704A3"/>
    <w:rsid w:val="00A73365"/>
    <w:rsid w:val="00A73EFF"/>
    <w:rsid w:val="00A740DA"/>
    <w:rsid w:val="00A74D70"/>
    <w:rsid w:val="00A8120F"/>
    <w:rsid w:val="00A81BE0"/>
    <w:rsid w:val="00A82329"/>
    <w:rsid w:val="00A82626"/>
    <w:rsid w:val="00A84FC2"/>
    <w:rsid w:val="00A859B0"/>
    <w:rsid w:val="00A86EA1"/>
    <w:rsid w:val="00A90128"/>
    <w:rsid w:val="00A91B48"/>
    <w:rsid w:val="00A92E94"/>
    <w:rsid w:val="00A93517"/>
    <w:rsid w:val="00A935A8"/>
    <w:rsid w:val="00A96C5E"/>
    <w:rsid w:val="00A97F0E"/>
    <w:rsid w:val="00AA2F67"/>
    <w:rsid w:val="00AA6954"/>
    <w:rsid w:val="00AB0D2A"/>
    <w:rsid w:val="00AB1A7F"/>
    <w:rsid w:val="00AB1F20"/>
    <w:rsid w:val="00AB236C"/>
    <w:rsid w:val="00AB4B3D"/>
    <w:rsid w:val="00AB52FC"/>
    <w:rsid w:val="00AB7669"/>
    <w:rsid w:val="00AB78F6"/>
    <w:rsid w:val="00AC07DA"/>
    <w:rsid w:val="00AC33BA"/>
    <w:rsid w:val="00AC3839"/>
    <w:rsid w:val="00AC3877"/>
    <w:rsid w:val="00AC4042"/>
    <w:rsid w:val="00AC4D38"/>
    <w:rsid w:val="00AC574A"/>
    <w:rsid w:val="00AC5F46"/>
    <w:rsid w:val="00AC69E2"/>
    <w:rsid w:val="00AD1974"/>
    <w:rsid w:val="00AD65F4"/>
    <w:rsid w:val="00AE0152"/>
    <w:rsid w:val="00AE1D96"/>
    <w:rsid w:val="00AE3133"/>
    <w:rsid w:val="00AE3932"/>
    <w:rsid w:val="00AE3D05"/>
    <w:rsid w:val="00AE4D21"/>
    <w:rsid w:val="00AE61F1"/>
    <w:rsid w:val="00AE6595"/>
    <w:rsid w:val="00AE6F14"/>
    <w:rsid w:val="00AF0D4D"/>
    <w:rsid w:val="00AF0F55"/>
    <w:rsid w:val="00AF10E7"/>
    <w:rsid w:val="00AF5551"/>
    <w:rsid w:val="00AF55C2"/>
    <w:rsid w:val="00AF7F40"/>
    <w:rsid w:val="00B00EEE"/>
    <w:rsid w:val="00B021AB"/>
    <w:rsid w:val="00B036CD"/>
    <w:rsid w:val="00B045D2"/>
    <w:rsid w:val="00B07578"/>
    <w:rsid w:val="00B14A2C"/>
    <w:rsid w:val="00B215A2"/>
    <w:rsid w:val="00B227A6"/>
    <w:rsid w:val="00B23928"/>
    <w:rsid w:val="00B24595"/>
    <w:rsid w:val="00B303BA"/>
    <w:rsid w:val="00B3137F"/>
    <w:rsid w:val="00B32C9E"/>
    <w:rsid w:val="00B355A7"/>
    <w:rsid w:val="00B406E2"/>
    <w:rsid w:val="00B41A4E"/>
    <w:rsid w:val="00B422DA"/>
    <w:rsid w:val="00B42719"/>
    <w:rsid w:val="00B42C40"/>
    <w:rsid w:val="00B4316B"/>
    <w:rsid w:val="00B44223"/>
    <w:rsid w:val="00B470B9"/>
    <w:rsid w:val="00B47942"/>
    <w:rsid w:val="00B47C1E"/>
    <w:rsid w:val="00B47CD1"/>
    <w:rsid w:val="00B51599"/>
    <w:rsid w:val="00B52ED9"/>
    <w:rsid w:val="00B5376B"/>
    <w:rsid w:val="00B563A2"/>
    <w:rsid w:val="00B57621"/>
    <w:rsid w:val="00B6172C"/>
    <w:rsid w:val="00B61B08"/>
    <w:rsid w:val="00B7053E"/>
    <w:rsid w:val="00B7141B"/>
    <w:rsid w:val="00B7153C"/>
    <w:rsid w:val="00B721A2"/>
    <w:rsid w:val="00B72E6E"/>
    <w:rsid w:val="00B73318"/>
    <w:rsid w:val="00B740F9"/>
    <w:rsid w:val="00B751E9"/>
    <w:rsid w:val="00B7661B"/>
    <w:rsid w:val="00B778E4"/>
    <w:rsid w:val="00B77AD4"/>
    <w:rsid w:val="00B8329E"/>
    <w:rsid w:val="00B83C3F"/>
    <w:rsid w:val="00B84385"/>
    <w:rsid w:val="00B8465C"/>
    <w:rsid w:val="00B85B01"/>
    <w:rsid w:val="00B902BD"/>
    <w:rsid w:val="00B9431D"/>
    <w:rsid w:val="00B94793"/>
    <w:rsid w:val="00B970E1"/>
    <w:rsid w:val="00B97605"/>
    <w:rsid w:val="00B97DE4"/>
    <w:rsid w:val="00BA1FD7"/>
    <w:rsid w:val="00BA41D8"/>
    <w:rsid w:val="00BA4EFF"/>
    <w:rsid w:val="00BA528D"/>
    <w:rsid w:val="00BA5695"/>
    <w:rsid w:val="00BA6262"/>
    <w:rsid w:val="00BA626B"/>
    <w:rsid w:val="00BA7DF2"/>
    <w:rsid w:val="00BB0123"/>
    <w:rsid w:val="00BB0B11"/>
    <w:rsid w:val="00BB1728"/>
    <w:rsid w:val="00BB25A8"/>
    <w:rsid w:val="00BB291E"/>
    <w:rsid w:val="00BB59A6"/>
    <w:rsid w:val="00BB67E1"/>
    <w:rsid w:val="00BC5405"/>
    <w:rsid w:val="00BC729A"/>
    <w:rsid w:val="00BD27AF"/>
    <w:rsid w:val="00BD48E4"/>
    <w:rsid w:val="00BD584C"/>
    <w:rsid w:val="00BD66AA"/>
    <w:rsid w:val="00BD7D1A"/>
    <w:rsid w:val="00BE168C"/>
    <w:rsid w:val="00BE29FA"/>
    <w:rsid w:val="00BE2C37"/>
    <w:rsid w:val="00BE3B3C"/>
    <w:rsid w:val="00BE443E"/>
    <w:rsid w:val="00BE6690"/>
    <w:rsid w:val="00BF0D81"/>
    <w:rsid w:val="00BF0E3A"/>
    <w:rsid w:val="00BF22D9"/>
    <w:rsid w:val="00BF256A"/>
    <w:rsid w:val="00BF4DCF"/>
    <w:rsid w:val="00BF55A5"/>
    <w:rsid w:val="00BF6EE9"/>
    <w:rsid w:val="00C006AD"/>
    <w:rsid w:val="00C00782"/>
    <w:rsid w:val="00C00A00"/>
    <w:rsid w:val="00C02522"/>
    <w:rsid w:val="00C026A0"/>
    <w:rsid w:val="00C02C34"/>
    <w:rsid w:val="00C03356"/>
    <w:rsid w:val="00C033CC"/>
    <w:rsid w:val="00C035CD"/>
    <w:rsid w:val="00C03E65"/>
    <w:rsid w:val="00C050B5"/>
    <w:rsid w:val="00C063E9"/>
    <w:rsid w:val="00C06807"/>
    <w:rsid w:val="00C07131"/>
    <w:rsid w:val="00C11D15"/>
    <w:rsid w:val="00C137E4"/>
    <w:rsid w:val="00C147CF"/>
    <w:rsid w:val="00C158F0"/>
    <w:rsid w:val="00C171DE"/>
    <w:rsid w:val="00C1733E"/>
    <w:rsid w:val="00C214E4"/>
    <w:rsid w:val="00C23243"/>
    <w:rsid w:val="00C27B58"/>
    <w:rsid w:val="00C30E0D"/>
    <w:rsid w:val="00C359B8"/>
    <w:rsid w:val="00C40E27"/>
    <w:rsid w:val="00C415E9"/>
    <w:rsid w:val="00C41FF8"/>
    <w:rsid w:val="00C428F3"/>
    <w:rsid w:val="00C43F38"/>
    <w:rsid w:val="00C476D9"/>
    <w:rsid w:val="00C476E1"/>
    <w:rsid w:val="00C52EBC"/>
    <w:rsid w:val="00C56358"/>
    <w:rsid w:val="00C57CA0"/>
    <w:rsid w:val="00C632A8"/>
    <w:rsid w:val="00C659AF"/>
    <w:rsid w:val="00C65D33"/>
    <w:rsid w:val="00C6763D"/>
    <w:rsid w:val="00C67D10"/>
    <w:rsid w:val="00C71880"/>
    <w:rsid w:val="00C7438B"/>
    <w:rsid w:val="00C74C5B"/>
    <w:rsid w:val="00C812FF"/>
    <w:rsid w:val="00C8132E"/>
    <w:rsid w:val="00C8182C"/>
    <w:rsid w:val="00C82084"/>
    <w:rsid w:val="00C8223C"/>
    <w:rsid w:val="00C826C1"/>
    <w:rsid w:val="00C83F61"/>
    <w:rsid w:val="00C83F87"/>
    <w:rsid w:val="00C86441"/>
    <w:rsid w:val="00C875B3"/>
    <w:rsid w:val="00C87894"/>
    <w:rsid w:val="00C9127C"/>
    <w:rsid w:val="00C9238B"/>
    <w:rsid w:val="00C93CA8"/>
    <w:rsid w:val="00C94630"/>
    <w:rsid w:val="00C95077"/>
    <w:rsid w:val="00C95D96"/>
    <w:rsid w:val="00CA1D27"/>
    <w:rsid w:val="00CA3FE4"/>
    <w:rsid w:val="00CA4DFE"/>
    <w:rsid w:val="00CA583C"/>
    <w:rsid w:val="00CA5903"/>
    <w:rsid w:val="00CA6DF3"/>
    <w:rsid w:val="00CB00AF"/>
    <w:rsid w:val="00CB4706"/>
    <w:rsid w:val="00CB48F1"/>
    <w:rsid w:val="00CB5587"/>
    <w:rsid w:val="00CB5E71"/>
    <w:rsid w:val="00CC3080"/>
    <w:rsid w:val="00CC4865"/>
    <w:rsid w:val="00CC54CB"/>
    <w:rsid w:val="00CD0290"/>
    <w:rsid w:val="00CD12FA"/>
    <w:rsid w:val="00CD245C"/>
    <w:rsid w:val="00CD29D3"/>
    <w:rsid w:val="00CD3E99"/>
    <w:rsid w:val="00CD40C7"/>
    <w:rsid w:val="00CD416C"/>
    <w:rsid w:val="00CD5C21"/>
    <w:rsid w:val="00CD62DA"/>
    <w:rsid w:val="00CE13AF"/>
    <w:rsid w:val="00CE24FF"/>
    <w:rsid w:val="00CE4918"/>
    <w:rsid w:val="00CF10C7"/>
    <w:rsid w:val="00CF240C"/>
    <w:rsid w:val="00CF50DA"/>
    <w:rsid w:val="00CF6741"/>
    <w:rsid w:val="00D02919"/>
    <w:rsid w:val="00D0293E"/>
    <w:rsid w:val="00D03C5F"/>
    <w:rsid w:val="00D1345B"/>
    <w:rsid w:val="00D15439"/>
    <w:rsid w:val="00D162DF"/>
    <w:rsid w:val="00D16C63"/>
    <w:rsid w:val="00D175FA"/>
    <w:rsid w:val="00D179A8"/>
    <w:rsid w:val="00D17E54"/>
    <w:rsid w:val="00D22AA5"/>
    <w:rsid w:val="00D251AA"/>
    <w:rsid w:val="00D25F9B"/>
    <w:rsid w:val="00D26013"/>
    <w:rsid w:val="00D26603"/>
    <w:rsid w:val="00D27F35"/>
    <w:rsid w:val="00D30850"/>
    <w:rsid w:val="00D34267"/>
    <w:rsid w:val="00D40983"/>
    <w:rsid w:val="00D44651"/>
    <w:rsid w:val="00D44694"/>
    <w:rsid w:val="00D52FDB"/>
    <w:rsid w:val="00D5333B"/>
    <w:rsid w:val="00D54005"/>
    <w:rsid w:val="00D5491F"/>
    <w:rsid w:val="00D57054"/>
    <w:rsid w:val="00D60228"/>
    <w:rsid w:val="00D62DCF"/>
    <w:rsid w:val="00D6442E"/>
    <w:rsid w:val="00D6525D"/>
    <w:rsid w:val="00D70B94"/>
    <w:rsid w:val="00D71E92"/>
    <w:rsid w:val="00D72620"/>
    <w:rsid w:val="00D740A4"/>
    <w:rsid w:val="00D80B37"/>
    <w:rsid w:val="00D81180"/>
    <w:rsid w:val="00D84132"/>
    <w:rsid w:val="00D84722"/>
    <w:rsid w:val="00D85667"/>
    <w:rsid w:val="00D926E9"/>
    <w:rsid w:val="00D92F3F"/>
    <w:rsid w:val="00D95DB7"/>
    <w:rsid w:val="00D95F3D"/>
    <w:rsid w:val="00D96B8F"/>
    <w:rsid w:val="00DA01CA"/>
    <w:rsid w:val="00DA199D"/>
    <w:rsid w:val="00DA77B1"/>
    <w:rsid w:val="00DB1EDE"/>
    <w:rsid w:val="00DB35D4"/>
    <w:rsid w:val="00DB776A"/>
    <w:rsid w:val="00DB7A13"/>
    <w:rsid w:val="00DC1516"/>
    <w:rsid w:val="00DC71B6"/>
    <w:rsid w:val="00DD18CC"/>
    <w:rsid w:val="00DD4750"/>
    <w:rsid w:val="00DD52F2"/>
    <w:rsid w:val="00DD6B4C"/>
    <w:rsid w:val="00DD6C0E"/>
    <w:rsid w:val="00DD7DEE"/>
    <w:rsid w:val="00DE070F"/>
    <w:rsid w:val="00DE411E"/>
    <w:rsid w:val="00DE54BB"/>
    <w:rsid w:val="00DE5A6C"/>
    <w:rsid w:val="00DF01A2"/>
    <w:rsid w:val="00DF1F8C"/>
    <w:rsid w:val="00DF297C"/>
    <w:rsid w:val="00DF2D7D"/>
    <w:rsid w:val="00DF349A"/>
    <w:rsid w:val="00DF36A0"/>
    <w:rsid w:val="00E00589"/>
    <w:rsid w:val="00E0245D"/>
    <w:rsid w:val="00E03998"/>
    <w:rsid w:val="00E047BC"/>
    <w:rsid w:val="00E04F64"/>
    <w:rsid w:val="00E0695E"/>
    <w:rsid w:val="00E13E27"/>
    <w:rsid w:val="00E14F7B"/>
    <w:rsid w:val="00E1680F"/>
    <w:rsid w:val="00E16B35"/>
    <w:rsid w:val="00E16DD2"/>
    <w:rsid w:val="00E17039"/>
    <w:rsid w:val="00E17747"/>
    <w:rsid w:val="00E17F1E"/>
    <w:rsid w:val="00E26D5A"/>
    <w:rsid w:val="00E27583"/>
    <w:rsid w:val="00E276EA"/>
    <w:rsid w:val="00E33A91"/>
    <w:rsid w:val="00E37D53"/>
    <w:rsid w:val="00E4243E"/>
    <w:rsid w:val="00E460D7"/>
    <w:rsid w:val="00E46FAB"/>
    <w:rsid w:val="00E50D99"/>
    <w:rsid w:val="00E51080"/>
    <w:rsid w:val="00E510DC"/>
    <w:rsid w:val="00E52083"/>
    <w:rsid w:val="00E52F9D"/>
    <w:rsid w:val="00E5365D"/>
    <w:rsid w:val="00E54923"/>
    <w:rsid w:val="00E5749C"/>
    <w:rsid w:val="00E60F96"/>
    <w:rsid w:val="00E623E4"/>
    <w:rsid w:val="00E63018"/>
    <w:rsid w:val="00E63219"/>
    <w:rsid w:val="00E63D3F"/>
    <w:rsid w:val="00E65171"/>
    <w:rsid w:val="00E652F1"/>
    <w:rsid w:val="00E65866"/>
    <w:rsid w:val="00E67EFE"/>
    <w:rsid w:val="00E70427"/>
    <w:rsid w:val="00E73EEE"/>
    <w:rsid w:val="00E75071"/>
    <w:rsid w:val="00E817C7"/>
    <w:rsid w:val="00E828CF"/>
    <w:rsid w:val="00E85CCC"/>
    <w:rsid w:val="00E860B0"/>
    <w:rsid w:val="00E876E8"/>
    <w:rsid w:val="00E924B6"/>
    <w:rsid w:val="00E9482E"/>
    <w:rsid w:val="00E94E0F"/>
    <w:rsid w:val="00E97DBE"/>
    <w:rsid w:val="00EA0A88"/>
    <w:rsid w:val="00EA154F"/>
    <w:rsid w:val="00EA6FA6"/>
    <w:rsid w:val="00EA7F9F"/>
    <w:rsid w:val="00EB14B3"/>
    <w:rsid w:val="00EB32D3"/>
    <w:rsid w:val="00EB4C84"/>
    <w:rsid w:val="00EB7719"/>
    <w:rsid w:val="00EC0745"/>
    <w:rsid w:val="00EC0988"/>
    <w:rsid w:val="00EC4041"/>
    <w:rsid w:val="00EC732A"/>
    <w:rsid w:val="00EC7484"/>
    <w:rsid w:val="00ED1683"/>
    <w:rsid w:val="00ED1ED1"/>
    <w:rsid w:val="00ED238D"/>
    <w:rsid w:val="00ED3333"/>
    <w:rsid w:val="00ED517F"/>
    <w:rsid w:val="00ED6812"/>
    <w:rsid w:val="00ED6C6A"/>
    <w:rsid w:val="00ED7720"/>
    <w:rsid w:val="00ED7FC4"/>
    <w:rsid w:val="00EE5D1D"/>
    <w:rsid w:val="00EE6197"/>
    <w:rsid w:val="00EE7168"/>
    <w:rsid w:val="00EE7480"/>
    <w:rsid w:val="00EF132C"/>
    <w:rsid w:val="00EF2661"/>
    <w:rsid w:val="00EF3891"/>
    <w:rsid w:val="00EF3A8B"/>
    <w:rsid w:val="00EF539A"/>
    <w:rsid w:val="00EF7C28"/>
    <w:rsid w:val="00F003C5"/>
    <w:rsid w:val="00F0256C"/>
    <w:rsid w:val="00F03DC8"/>
    <w:rsid w:val="00F07E0C"/>
    <w:rsid w:val="00F14230"/>
    <w:rsid w:val="00F16B37"/>
    <w:rsid w:val="00F16E16"/>
    <w:rsid w:val="00F17570"/>
    <w:rsid w:val="00F17D09"/>
    <w:rsid w:val="00F203F7"/>
    <w:rsid w:val="00F22A66"/>
    <w:rsid w:val="00F27399"/>
    <w:rsid w:val="00F307D5"/>
    <w:rsid w:val="00F33E98"/>
    <w:rsid w:val="00F344CA"/>
    <w:rsid w:val="00F358EE"/>
    <w:rsid w:val="00F45D06"/>
    <w:rsid w:val="00F47177"/>
    <w:rsid w:val="00F5187F"/>
    <w:rsid w:val="00F51B1B"/>
    <w:rsid w:val="00F52D98"/>
    <w:rsid w:val="00F535B6"/>
    <w:rsid w:val="00F55313"/>
    <w:rsid w:val="00F55CB8"/>
    <w:rsid w:val="00F64227"/>
    <w:rsid w:val="00F64687"/>
    <w:rsid w:val="00F6482C"/>
    <w:rsid w:val="00F65F00"/>
    <w:rsid w:val="00F66689"/>
    <w:rsid w:val="00F71A9F"/>
    <w:rsid w:val="00F725F4"/>
    <w:rsid w:val="00F72B1E"/>
    <w:rsid w:val="00F7422E"/>
    <w:rsid w:val="00F76F67"/>
    <w:rsid w:val="00F77B78"/>
    <w:rsid w:val="00F83CFD"/>
    <w:rsid w:val="00F84840"/>
    <w:rsid w:val="00F8562C"/>
    <w:rsid w:val="00F878E2"/>
    <w:rsid w:val="00F91390"/>
    <w:rsid w:val="00F93E3B"/>
    <w:rsid w:val="00FA152B"/>
    <w:rsid w:val="00FA3843"/>
    <w:rsid w:val="00FA615D"/>
    <w:rsid w:val="00FA622A"/>
    <w:rsid w:val="00FA7885"/>
    <w:rsid w:val="00FA7F1E"/>
    <w:rsid w:val="00FB2AD9"/>
    <w:rsid w:val="00FB2DB9"/>
    <w:rsid w:val="00FB5AC1"/>
    <w:rsid w:val="00FB6D11"/>
    <w:rsid w:val="00FB6DB8"/>
    <w:rsid w:val="00FB7D32"/>
    <w:rsid w:val="00FC1042"/>
    <w:rsid w:val="00FC348A"/>
    <w:rsid w:val="00FC5CED"/>
    <w:rsid w:val="00FD01C1"/>
    <w:rsid w:val="00FD248A"/>
    <w:rsid w:val="00FD253B"/>
    <w:rsid w:val="00FD273B"/>
    <w:rsid w:val="00FD3D94"/>
    <w:rsid w:val="00FD4D2F"/>
    <w:rsid w:val="00FD6630"/>
    <w:rsid w:val="00FD6685"/>
    <w:rsid w:val="00FE0644"/>
    <w:rsid w:val="00FE2B25"/>
    <w:rsid w:val="00FE2B5A"/>
    <w:rsid w:val="00FE540F"/>
    <w:rsid w:val="00FE6B37"/>
    <w:rsid w:val="00FF38C5"/>
    <w:rsid w:val="00FF4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23F91"/>
  <w15:docId w15:val="{26FF62A4-BFAD-472C-A125-9B19916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084"/>
    <w:pPr>
      <w:spacing w:line="280" w:lineRule="exact"/>
      <w:jc w:val="both"/>
    </w:pPr>
    <w:rPr>
      <w:rFonts w:ascii="Trebuchet MS" w:hAnsi="Trebuchet MS"/>
      <w:sz w:val="20"/>
      <w:szCs w:val="20"/>
    </w:rPr>
  </w:style>
  <w:style w:type="paragraph" w:styleId="Titolo10">
    <w:name w:val="heading 1"/>
    <w:basedOn w:val="Normale"/>
    <w:next w:val="Corpotesto"/>
    <w:link w:val="Titolo1Carattere"/>
    <w:uiPriority w:val="9"/>
    <w:qFormat/>
    <w:rsid w:val="00B021AB"/>
    <w:pPr>
      <w:keepNext/>
      <w:keepLines/>
      <w:spacing w:before="400" w:after="200" w:line="240" w:lineRule="auto"/>
      <w:outlineLvl w:val="0"/>
    </w:pPr>
    <w:rPr>
      <w:b/>
      <w:color w:val="000000"/>
      <w:sz w:val="28"/>
    </w:rPr>
  </w:style>
  <w:style w:type="paragraph" w:styleId="Titolo20">
    <w:name w:val="heading 2"/>
    <w:basedOn w:val="Normale"/>
    <w:next w:val="Corpotesto"/>
    <w:link w:val="Titolo2Carattere"/>
    <w:uiPriority w:val="99"/>
    <w:qFormat/>
    <w:rsid w:val="00B021AB"/>
    <w:pPr>
      <w:keepNext/>
      <w:keepLines/>
      <w:tabs>
        <w:tab w:val="right" w:pos="10080"/>
      </w:tabs>
      <w:spacing w:before="200" w:after="100" w:line="240" w:lineRule="auto"/>
      <w:outlineLvl w:val="1"/>
    </w:pPr>
    <w:rPr>
      <w:b/>
      <w:color w:val="000000"/>
    </w:rPr>
  </w:style>
  <w:style w:type="paragraph" w:styleId="Titolo30">
    <w:name w:val="heading 3"/>
    <w:basedOn w:val="Normale"/>
    <w:next w:val="Normale"/>
    <w:link w:val="Titolo3Carattere"/>
    <w:uiPriority w:val="99"/>
    <w:qFormat/>
    <w:rsid w:val="00B021AB"/>
    <w:pPr>
      <w:keepNext/>
      <w:keepLines/>
      <w:spacing w:before="200"/>
      <w:outlineLvl w:val="2"/>
    </w:pPr>
    <w:rPr>
      <w:rFonts w:ascii="Book Antiqua" w:hAnsi="Book Antiqua"/>
      <w:b/>
      <w:color w:val="322F64"/>
    </w:rPr>
  </w:style>
  <w:style w:type="paragraph" w:styleId="Titolo4">
    <w:name w:val="heading 4"/>
    <w:basedOn w:val="Normale"/>
    <w:next w:val="Normale"/>
    <w:link w:val="Titolo4Carattere"/>
    <w:uiPriority w:val="99"/>
    <w:qFormat/>
    <w:rsid w:val="00B021AB"/>
    <w:pPr>
      <w:keepNext/>
      <w:keepLines/>
      <w:spacing w:before="200"/>
      <w:outlineLvl w:val="3"/>
    </w:pPr>
    <w:rPr>
      <w:rFonts w:ascii="Book Antiqua" w:hAnsi="Book Antiqua"/>
      <w:b/>
      <w:i/>
      <w:color w:val="322F64"/>
    </w:rPr>
  </w:style>
  <w:style w:type="paragraph" w:styleId="Titolo5">
    <w:name w:val="heading 5"/>
    <w:basedOn w:val="Normale"/>
    <w:next w:val="Normale"/>
    <w:link w:val="Titolo5Carattere"/>
    <w:uiPriority w:val="99"/>
    <w:qFormat/>
    <w:rsid w:val="00B021AB"/>
    <w:pPr>
      <w:keepNext/>
      <w:keepLines/>
      <w:spacing w:before="200"/>
      <w:outlineLvl w:val="4"/>
    </w:pPr>
    <w:rPr>
      <w:rFonts w:ascii="Book Antiqua" w:hAnsi="Book Antiqua"/>
      <w:color w:val="181731"/>
    </w:rPr>
  </w:style>
  <w:style w:type="paragraph" w:styleId="Titolo6">
    <w:name w:val="heading 6"/>
    <w:basedOn w:val="Normale"/>
    <w:next w:val="Normale"/>
    <w:link w:val="Titolo6Carattere"/>
    <w:uiPriority w:val="99"/>
    <w:qFormat/>
    <w:rsid w:val="00B021AB"/>
    <w:pPr>
      <w:keepNext/>
      <w:keepLines/>
      <w:spacing w:before="200"/>
      <w:outlineLvl w:val="5"/>
    </w:pPr>
    <w:rPr>
      <w:rFonts w:ascii="Book Antiqua" w:hAnsi="Book Antiqua"/>
      <w:i/>
      <w:color w:val="181731"/>
    </w:rPr>
  </w:style>
  <w:style w:type="paragraph" w:styleId="Titolo7">
    <w:name w:val="heading 7"/>
    <w:basedOn w:val="Normale"/>
    <w:next w:val="Normale"/>
    <w:link w:val="Titolo7Carattere"/>
    <w:uiPriority w:val="99"/>
    <w:qFormat/>
    <w:rsid w:val="00B021AB"/>
    <w:pPr>
      <w:keepNext/>
      <w:keepLines/>
      <w:spacing w:before="200"/>
      <w:outlineLvl w:val="6"/>
    </w:pPr>
    <w:rPr>
      <w:rFonts w:ascii="Book Antiqua" w:hAnsi="Book Antiqua"/>
      <w:i/>
      <w:color w:val="404040"/>
    </w:rPr>
  </w:style>
  <w:style w:type="paragraph" w:styleId="Titolo8">
    <w:name w:val="heading 8"/>
    <w:basedOn w:val="Normale"/>
    <w:next w:val="Normale"/>
    <w:link w:val="Titolo8Carattere"/>
    <w:uiPriority w:val="99"/>
    <w:qFormat/>
    <w:rsid w:val="00B021AB"/>
    <w:pPr>
      <w:keepNext/>
      <w:keepLines/>
      <w:spacing w:before="200"/>
      <w:outlineLvl w:val="7"/>
    </w:pPr>
    <w:rPr>
      <w:rFonts w:ascii="Book Antiqua" w:hAnsi="Book Antiqua"/>
      <w:color w:val="404040"/>
    </w:rPr>
  </w:style>
  <w:style w:type="paragraph" w:styleId="Titolo9">
    <w:name w:val="heading 9"/>
    <w:basedOn w:val="Normale"/>
    <w:next w:val="Normale"/>
    <w:link w:val="Titolo9Carattere"/>
    <w:uiPriority w:val="99"/>
    <w:qFormat/>
    <w:rsid w:val="00B021AB"/>
    <w:pPr>
      <w:keepNext/>
      <w:keepLines/>
      <w:spacing w:before="200"/>
      <w:outlineLvl w:val="8"/>
    </w:pPr>
    <w:rPr>
      <w:rFonts w:ascii="Book Antiqua" w:hAnsi="Book Antiqua"/>
      <w:i/>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9"/>
    <w:locked/>
    <w:rsid w:val="006C43A4"/>
    <w:rPr>
      <w:rFonts w:ascii="Cambria" w:hAnsi="Cambria" w:cs="Times New Roman"/>
      <w:b/>
      <w:bCs/>
      <w:kern w:val="32"/>
      <w:sz w:val="32"/>
      <w:szCs w:val="32"/>
      <w:lang w:val="it-IT" w:eastAsia="it-IT"/>
    </w:rPr>
  </w:style>
  <w:style w:type="character" w:customStyle="1" w:styleId="Heading2Char">
    <w:name w:val="Heading 2 Char"/>
    <w:basedOn w:val="Carpredefinitoparagrafo"/>
    <w:uiPriority w:val="99"/>
    <w:semiHidden/>
    <w:locked/>
    <w:rsid w:val="006C43A4"/>
    <w:rPr>
      <w:rFonts w:ascii="Cambria" w:hAnsi="Cambria" w:cs="Times New Roman"/>
      <w:b/>
      <w:bCs/>
      <w:i/>
      <w:iCs/>
      <w:sz w:val="28"/>
      <w:szCs w:val="28"/>
      <w:lang w:val="it-IT" w:eastAsia="it-IT"/>
    </w:rPr>
  </w:style>
  <w:style w:type="character" w:customStyle="1" w:styleId="Heading3Char">
    <w:name w:val="Heading 3 Char"/>
    <w:basedOn w:val="Carpredefinitoparagrafo"/>
    <w:uiPriority w:val="99"/>
    <w:semiHidden/>
    <w:locked/>
    <w:rsid w:val="006C43A4"/>
    <w:rPr>
      <w:rFonts w:ascii="Cambria" w:hAnsi="Cambria" w:cs="Times New Roman"/>
      <w:b/>
      <w:bCs/>
      <w:sz w:val="26"/>
      <w:szCs w:val="26"/>
      <w:lang w:val="it-IT" w:eastAsia="it-IT"/>
    </w:rPr>
  </w:style>
  <w:style w:type="character" w:customStyle="1" w:styleId="Heading4Char">
    <w:name w:val="Heading 4 Char"/>
    <w:basedOn w:val="Carpredefinitoparagrafo"/>
    <w:uiPriority w:val="99"/>
    <w:semiHidden/>
    <w:locked/>
    <w:rsid w:val="006C43A4"/>
    <w:rPr>
      <w:rFonts w:ascii="Calibri" w:hAnsi="Calibri" w:cs="Times New Roman"/>
      <w:b/>
      <w:bCs/>
      <w:sz w:val="28"/>
      <w:szCs w:val="28"/>
      <w:lang w:val="it-IT" w:eastAsia="it-IT"/>
    </w:rPr>
  </w:style>
  <w:style w:type="character" w:customStyle="1" w:styleId="Heading5Char">
    <w:name w:val="Heading 5 Char"/>
    <w:basedOn w:val="Carpredefinitoparagrafo"/>
    <w:uiPriority w:val="99"/>
    <w:semiHidden/>
    <w:locked/>
    <w:rsid w:val="006C43A4"/>
    <w:rPr>
      <w:rFonts w:ascii="Calibri" w:hAnsi="Calibri" w:cs="Times New Roman"/>
      <w:b/>
      <w:bCs/>
      <w:i/>
      <w:iCs/>
      <w:sz w:val="26"/>
      <w:szCs w:val="26"/>
      <w:lang w:val="it-IT" w:eastAsia="it-IT"/>
    </w:rPr>
  </w:style>
  <w:style w:type="character" w:customStyle="1" w:styleId="Heading6Char">
    <w:name w:val="Heading 6 Char"/>
    <w:basedOn w:val="Carpredefinitoparagrafo"/>
    <w:uiPriority w:val="99"/>
    <w:semiHidden/>
    <w:locked/>
    <w:rsid w:val="006C43A4"/>
    <w:rPr>
      <w:rFonts w:ascii="Calibri" w:hAnsi="Calibri" w:cs="Times New Roman"/>
      <w:b/>
      <w:bCs/>
      <w:lang w:val="it-IT" w:eastAsia="it-IT"/>
    </w:rPr>
  </w:style>
  <w:style w:type="character" w:customStyle="1" w:styleId="Heading7Char">
    <w:name w:val="Heading 7 Char"/>
    <w:basedOn w:val="Carpredefinitoparagrafo"/>
    <w:uiPriority w:val="99"/>
    <w:semiHidden/>
    <w:locked/>
    <w:rsid w:val="006C43A4"/>
    <w:rPr>
      <w:rFonts w:ascii="Calibri" w:hAnsi="Calibri" w:cs="Times New Roman"/>
      <w:sz w:val="24"/>
      <w:szCs w:val="24"/>
      <w:lang w:val="it-IT" w:eastAsia="it-IT"/>
    </w:rPr>
  </w:style>
  <w:style w:type="character" w:customStyle="1" w:styleId="Heading8Char">
    <w:name w:val="Heading 8 Char"/>
    <w:basedOn w:val="Carpredefinitoparagrafo"/>
    <w:uiPriority w:val="99"/>
    <w:semiHidden/>
    <w:locked/>
    <w:rsid w:val="006C43A4"/>
    <w:rPr>
      <w:rFonts w:ascii="Calibri" w:hAnsi="Calibri" w:cs="Times New Roman"/>
      <w:i/>
      <w:iCs/>
      <w:sz w:val="24"/>
      <w:szCs w:val="24"/>
      <w:lang w:val="it-IT" w:eastAsia="it-IT"/>
    </w:rPr>
  </w:style>
  <w:style w:type="character" w:customStyle="1" w:styleId="Heading9Char">
    <w:name w:val="Heading 9 Char"/>
    <w:basedOn w:val="Carpredefinitoparagrafo"/>
    <w:uiPriority w:val="99"/>
    <w:semiHidden/>
    <w:locked/>
    <w:rsid w:val="006C43A4"/>
    <w:rPr>
      <w:rFonts w:ascii="Cambria" w:hAnsi="Cambria" w:cs="Times New Roman"/>
      <w:lang w:val="it-IT" w:eastAsia="it-IT"/>
    </w:rPr>
  </w:style>
  <w:style w:type="character" w:customStyle="1" w:styleId="Titolo1Carattere">
    <w:name w:val="Titolo 1 Carattere"/>
    <w:link w:val="Titolo10"/>
    <w:uiPriority w:val="9"/>
    <w:locked/>
    <w:rsid w:val="00B021AB"/>
    <w:rPr>
      <w:rFonts w:ascii="Trebuchet MS" w:hAnsi="Trebuchet MS"/>
      <w:b/>
      <w:color w:val="000000"/>
      <w:sz w:val="28"/>
    </w:rPr>
  </w:style>
  <w:style w:type="character" w:customStyle="1" w:styleId="Titolo2Carattere">
    <w:name w:val="Titolo 2 Carattere"/>
    <w:link w:val="Titolo20"/>
    <w:uiPriority w:val="99"/>
    <w:locked/>
    <w:rsid w:val="00B021AB"/>
    <w:rPr>
      <w:rFonts w:ascii="Trebuchet MS" w:hAnsi="Trebuchet MS"/>
      <w:b/>
      <w:color w:val="000000"/>
      <w:sz w:val="20"/>
    </w:rPr>
  </w:style>
  <w:style w:type="paragraph" w:styleId="Intestazione">
    <w:name w:val="header"/>
    <w:basedOn w:val="Normale"/>
    <w:link w:val="IntestazioneCarattere"/>
    <w:rsid w:val="00B021AB"/>
    <w:pPr>
      <w:tabs>
        <w:tab w:val="center" w:pos="4680"/>
        <w:tab w:val="right" w:pos="9360"/>
      </w:tabs>
      <w:spacing w:after="480"/>
      <w:jc w:val="right"/>
    </w:pPr>
    <w:rPr>
      <w:rFonts w:ascii="Book Antiqua" w:hAnsi="Book Antiqua"/>
      <w:b/>
    </w:rPr>
  </w:style>
  <w:style w:type="character" w:customStyle="1" w:styleId="HeaderChar">
    <w:name w:val="Header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IntestazioneCarattere">
    <w:name w:val="Intestazione Carattere"/>
    <w:link w:val="Intestazione"/>
    <w:locked/>
    <w:rsid w:val="00B021AB"/>
    <w:rPr>
      <w:b/>
      <w:sz w:val="20"/>
    </w:rPr>
  </w:style>
  <w:style w:type="paragraph" w:styleId="Titolo">
    <w:name w:val="Title"/>
    <w:basedOn w:val="Normale"/>
    <w:next w:val="Normale"/>
    <w:link w:val="TitoloCarattere"/>
    <w:uiPriority w:val="99"/>
    <w:qFormat/>
    <w:rsid w:val="00B021AB"/>
    <w:pPr>
      <w:spacing w:line="240" w:lineRule="auto"/>
    </w:pPr>
    <w:rPr>
      <w:rFonts w:ascii="Book Antiqua" w:hAnsi="Book Antiqua"/>
      <w:b/>
      <w:color w:val="000000"/>
      <w:spacing w:val="5"/>
      <w:kern w:val="28"/>
      <w:sz w:val="36"/>
    </w:rPr>
  </w:style>
  <w:style w:type="character" w:customStyle="1" w:styleId="TitleChar">
    <w:name w:val="Title Char"/>
    <w:basedOn w:val="Carpredefinitoparagrafo"/>
    <w:uiPriority w:val="99"/>
    <w:locked/>
    <w:rsid w:val="006C43A4"/>
    <w:rPr>
      <w:rFonts w:ascii="Cambria" w:hAnsi="Cambria" w:cs="Times New Roman"/>
      <w:b/>
      <w:bCs/>
      <w:kern w:val="28"/>
      <w:sz w:val="32"/>
      <w:szCs w:val="32"/>
      <w:lang w:val="it-IT" w:eastAsia="it-IT"/>
    </w:rPr>
  </w:style>
  <w:style w:type="character" w:customStyle="1" w:styleId="TitoloCarattere">
    <w:name w:val="Titolo Carattere"/>
    <w:link w:val="Titolo"/>
    <w:uiPriority w:val="99"/>
    <w:locked/>
    <w:rsid w:val="00B021AB"/>
    <w:rPr>
      <w:rFonts w:ascii="Book Antiqua" w:hAnsi="Book Antiqua"/>
      <w:b/>
      <w:color w:val="000000"/>
      <w:spacing w:val="5"/>
      <w:kern w:val="28"/>
      <w:sz w:val="36"/>
    </w:rPr>
  </w:style>
  <w:style w:type="paragraph" w:customStyle="1" w:styleId="ContactDetails">
    <w:name w:val="Contact Details"/>
    <w:basedOn w:val="Normale"/>
    <w:uiPriority w:val="99"/>
    <w:rsid w:val="00B021AB"/>
    <w:pPr>
      <w:spacing w:before="120" w:after="240"/>
    </w:pPr>
    <w:rPr>
      <w:color w:val="000000"/>
      <w:sz w:val="18"/>
      <w:szCs w:val="18"/>
    </w:rPr>
  </w:style>
  <w:style w:type="paragraph" w:styleId="Corpotesto">
    <w:name w:val="Body Text"/>
    <w:basedOn w:val="Normale"/>
    <w:link w:val="CorpotestoCarattere"/>
    <w:uiPriority w:val="99"/>
    <w:rsid w:val="00A516ED"/>
    <w:pPr>
      <w:spacing w:after="200"/>
      <w:ind w:firstLine="454"/>
    </w:pPr>
  </w:style>
  <w:style w:type="character" w:customStyle="1" w:styleId="BodyTextChar">
    <w:name w:val="Body Text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CorpotestoCarattere">
    <w:name w:val="Corpo testo Carattere"/>
    <w:link w:val="Corpotesto"/>
    <w:uiPriority w:val="99"/>
    <w:locked/>
    <w:rsid w:val="00A516ED"/>
    <w:rPr>
      <w:rFonts w:ascii="Trebuchet MS" w:hAnsi="Trebuchet MS"/>
      <w:sz w:val="20"/>
    </w:rPr>
  </w:style>
  <w:style w:type="paragraph" w:styleId="Puntoelenco">
    <w:name w:val="List Bullet"/>
    <w:basedOn w:val="Normale"/>
    <w:uiPriority w:val="99"/>
    <w:rsid w:val="00B021AB"/>
    <w:pPr>
      <w:numPr>
        <w:numId w:val="1"/>
      </w:numPr>
      <w:spacing w:after="120"/>
    </w:pPr>
  </w:style>
  <w:style w:type="paragraph" w:styleId="Testofumetto">
    <w:name w:val="Balloon Text"/>
    <w:basedOn w:val="Normale"/>
    <w:link w:val="TestofumettoCarattere"/>
    <w:uiPriority w:val="99"/>
    <w:semiHidden/>
    <w:rsid w:val="00B021AB"/>
    <w:pPr>
      <w:spacing w:line="240" w:lineRule="auto"/>
    </w:pPr>
    <w:rPr>
      <w:rFonts w:ascii="Book Antiqua" w:eastAsia="Times New Roman" w:hAnsi="Tahoma"/>
      <w:sz w:val="16"/>
    </w:rPr>
  </w:style>
  <w:style w:type="character" w:customStyle="1" w:styleId="BalloonTextChar">
    <w:name w:val="Balloon Text Char"/>
    <w:basedOn w:val="Carpredefinitoparagrafo"/>
    <w:uiPriority w:val="99"/>
    <w:semiHidden/>
    <w:locked/>
    <w:rsid w:val="006C43A4"/>
    <w:rPr>
      <w:rFonts w:ascii="Times New Roman" w:hAnsi="Times New Roman" w:cs="Times New Roman"/>
      <w:sz w:val="2"/>
      <w:lang w:val="it-IT" w:eastAsia="it-IT"/>
    </w:rPr>
  </w:style>
  <w:style w:type="character" w:customStyle="1" w:styleId="TestofumettoCarattere">
    <w:name w:val="Testo fumetto Carattere"/>
    <w:link w:val="Testofumetto"/>
    <w:uiPriority w:val="99"/>
    <w:semiHidden/>
    <w:locked/>
    <w:rsid w:val="00B021AB"/>
    <w:rPr>
      <w:rFonts w:eastAsia="Times New Roman" w:hAnsi="Tahoma"/>
      <w:sz w:val="16"/>
    </w:rPr>
  </w:style>
  <w:style w:type="paragraph" w:customStyle="1" w:styleId="Bibliografia1">
    <w:name w:val="Bibliografia1"/>
    <w:basedOn w:val="Normale"/>
    <w:next w:val="Normale"/>
    <w:uiPriority w:val="99"/>
    <w:semiHidden/>
    <w:rsid w:val="00B021AB"/>
  </w:style>
  <w:style w:type="paragraph" w:styleId="Testodelblocco">
    <w:name w:val="Block Text"/>
    <w:basedOn w:val="Normale"/>
    <w:uiPriority w:val="99"/>
    <w:semiHidden/>
    <w:rsid w:val="00B021AB"/>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uiPriority w:val="99"/>
    <w:semiHidden/>
    <w:rsid w:val="00B021AB"/>
    <w:pPr>
      <w:spacing w:after="120"/>
      <w:ind w:left="360"/>
    </w:pPr>
    <w:rPr>
      <w:rFonts w:ascii="Book Antiqua" w:eastAsia="Times New Roman" w:hAnsi="Book Antiqua"/>
    </w:rPr>
  </w:style>
  <w:style w:type="character" w:customStyle="1" w:styleId="BodyText2Char">
    <w:name w:val="Body Text 2 Char"/>
    <w:basedOn w:val="Carpredefinitoparagrafo"/>
    <w:uiPriority w:val="99"/>
    <w:semiHidden/>
    <w:locked/>
    <w:rsid w:val="006C43A4"/>
    <w:rPr>
      <w:rFonts w:ascii="Trebuchet MS" w:hAnsi="Trebuchet MS" w:cs="Times New Roman"/>
      <w:sz w:val="20"/>
      <w:szCs w:val="20"/>
      <w:lang w:val="it-IT" w:eastAsia="it-IT"/>
    </w:rPr>
  </w:style>
  <w:style w:type="paragraph" w:styleId="Corpodeltesto3">
    <w:name w:val="Body Text 3"/>
    <w:basedOn w:val="Normale"/>
    <w:link w:val="Corpodeltesto3Carattere"/>
    <w:uiPriority w:val="99"/>
    <w:semiHidden/>
    <w:rsid w:val="00B021AB"/>
    <w:pPr>
      <w:spacing w:after="120"/>
    </w:pPr>
    <w:rPr>
      <w:rFonts w:ascii="Book Antiqua" w:eastAsia="Times New Roman" w:hAnsi="Book Antiqua"/>
      <w:sz w:val="16"/>
    </w:rPr>
  </w:style>
  <w:style w:type="character" w:customStyle="1" w:styleId="BodyText3Char">
    <w:name w:val="Body Text 3 Char"/>
    <w:basedOn w:val="Carpredefinitoparagrafo"/>
    <w:uiPriority w:val="99"/>
    <w:semiHidden/>
    <w:locked/>
    <w:rsid w:val="006C43A4"/>
    <w:rPr>
      <w:rFonts w:ascii="Trebuchet MS" w:hAnsi="Trebuchet MS" w:cs="Times New Roman"/>
      <w:sz w:val="16"/>
      <w:szCs w:val="16"/>
      <w:lang w:val="it-IT" w:eastAsia="it-IT"/>
    </w:rPr>
  </w:style>
  <w:style w:type="character" w:customStyle="1" w:styleId="Corpodeltesto3Carattere">
    <w:name w:val="Corpo del testo 3 Carattere"/>
    <w:link w:val="Corpodeltesto3"/>
    <w:uiPriority w:val="99"/>
    <w:semiHidden/>
    <w:locked/>
    <w:rsid w:val="00B021AB"/>
    <w:rPr>
      <w:rFonts w:eastAsia="Times New Roman"/>
      <w:sz w:val="16"/>
    </w:rPr>
  </w:style>
  <w:style w:type="paragraph" w:styleId="Primorientrocorpodeltesto">
    <w:name w:val="Body Text First Indent"/>
    <w:basedOn w:val="Corpotesto"/>
    <w:link w:val="PrimorientrocorpodeltestoCarattere"/>
    <w:uiPriority w:val="99"/>
    <w:semiHidden/>
    <w:rsid w:val="00B021AB"/>
    <w:pPr>
      <w:spacing w:after="0"/>
      <w:ind w:firstLine="360"/>
    </w:pPr>
  </w:style>
  <w:style w:type="character" w:customStyle="1" w:styleId="BodyTextFirstIndentChar">
    <w:name w:val="Body Text First Indent Char"/>
    <w:basedOn w:val="CorpotestoCarattere"/>
    <w:uiPriority w:val="99"/>
    <w:semiHidden/>
    <w:locked/>
    <w:rsid w:val="006C43A4"/>
    <w:rPr>
      <w:rFonts w:ascii="Trebuchet MS" w:hAnsi="Trebuchet MS" w:cs="Times New Roman"/>
      <w:sz w:val="20"/>
      <w:szCs w:val="20"/>
      <w:lang w:val="it-IT" w:eastAsia="it-IT"/>
    </w:rPr>
  </w:style>
  <w:style w:type="character" w:customStyle="1" w:styleId="PrimorientrocorpodeltestoCarattere">
    <w:name w:val="Primo rientro corpo del testo Carattere"/>
    <w:link w:val="Primorientrocorpodeltesto"/>
    <w:uiPriority w:val="99"/>
    <w:semiHidden/>
    <w:locked/>
    <w:rsid w:val="00B021AB"/>
    <w:rPr>
      <w:rFonts w:ascii="Trebuchet MS" w:hAnsi="Trebuchet MS"/>
      <w:sz w:val="20"/>
    </w:rPr>
  </w:style>
  <w:style w:type="character" w:customStyle="1" w:styleId="Corpodeltesto2Carattere">
    <w:name w:val="Corpo del testo 2 Carattere"/>
    <w:link w:val="Corpodeltesto2"/>
    <w:uiPriority w:val="99"/>
    <w:semiHidden/>
    <w:locked/>
    <w:rsid w:val="00B021AB"/>
    <w:rPr>
      <w:rFonts w:eastAsia="Times New Roman"/>
      <w:sz w:val="20"/>
    </w:rPr>
  </w:style>
  <w:style w:type="paragraph" w:styleId="Rientrocorpodeltesto">
    <w:name w:val="Body Text Indent"/>
    <w:basedOn w:val="Normale"/>
    <w:link w:val="RientrocorpodeltestoCarattere"/>
    <w:uiPriority w:val="99"/>
    <w:semiHidden/>
    <w:rsid w:val="006C43A4"/>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6C43A4"/>
    <w:rPr>
      <w:rFonts w:ascii="Trebuchet MS" w:hAnsi="Trebuchet MS" w:cs="Times New Roman"/>
      <w:sz w:val="20"/>
      <w:szCs w:val="20"/>
      <w:lang w:val="it-IT" w:eastAsia="it-IT"/>
    </w:rPr>
  </w:style>
  <w:style w:type="paragraph" w:styleId="Primorientrocorpodeltesto2">
    <w:name w:val="Body Text First Indent 2"/>
    <w:basedOn w:val="Corpodeltesto2"/>
    <w:link w:val="Primorientrocorpodeltesto2Carattere"/>
    <w:uiPriority w:val="99"/>
    <w:semiHidden/>
    <w:rsid w:val="00B021AB"/>
    <w:pPr>
      <w:spacing w:after="0"/>
      <w:ind w:firstLine="360"/>
    </w:pPr>
  </w:style>
  <w:style w:type="character" w:customStyle="1" w:styleId="BodyTextFirstIndent2Char">
    <w:name w:val="Body Text First Indent 2 Char"/>
    <w:basedOn w:val="RientrocorpodeltestoCarattere"/>
    <w:uiPriority w:val="99"/>
    <w:semiHidden/>
    <w:locked/>
    <w:rsid w:val="006C43A4"/>
    <w:rPr>
      <w:rFonts w:ascii="Trebuchet MS" w:hAnsi="Trebuchet MS" w:cs="Times New Roman"/>
      <w:sz w:val="20"/>
      <w:szCs w:val="20"/>
      <w:lang w:val="it-IT" w:eastAsia="it-IT"/>
    </w:rPr>
  </w:style>
  <w:style w:type="character" w:customStyle="1" w:styleId="Primorientrocorpodeltesto2Carattere">
    <w:name w:val="Primo rientro corpo del testo 2 Carattere"/>
    <w:link w:val="Primorientrocorpodeltesto2"/>
    <w:uiPriority w:val="99"/>
    <w:semiHidden/>
    <w:locked/>
    <w:rsid w:val="00B021AB"/>
    <w:rPr>
      <w:rFonts w:eastAsia="Times New Roman"/>
      <w:sz w:val="20"/>
    </w:rPr>
  </w:style>
  <w:style w:type="paragraph" w:styleId="Rientrocorpodeltesto2">
    <w:name w:val="Body Text Indent 2"/>
    <w:basedOn w:val="Normale"/>
    <w:link w:val="Rientrocorpodeltesto2Carattere"/>
    <w:uiPriority w:val="99"/>
    <w:semiHidden/>
    <w:rsid w:val="00B021AB"/>
    <w:pPr>
      <w:spacing w:after="120" w:line="480" w:lineRule="auto"/>
      <w:ind w:left="360"/>
    </w:pPr>
    <w:rPr>
      <w:rFonts w:ascii="Book Antiqua" w:eastAsia="Times New Roman" w:hAnsi="Book Antiqua"/>
    </w:rPr>
  </w:style>
  <w:style w:type="character" w:customStyle="1" w:styleId="BodyTextIndent2Char">
    <w:name w:val="Body Text Indent 2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Rientrocorpodeltesto2Carattere">
    <w:name w:val="Rientro corpo del testo 2 Carattere"/>
    <w:link w:val="Rientrocorpodeltesto2"/>
    <w:uiPriority w:val="99"/>
    <w:semiHidden/>
    <w:locked/>
    <w:rsid w:val="00B021AB"/>
    <w:rPr>
      <w:rFonts w:eastAsia="Times New Roman"/>
      <w:sz w:val="20"/>
    </w:rPr>
  </w:style>
  <w:style w:type="paragraph" w:styleId="Rientrocorpodeltesto3">
    <w:name w:val="Body Text Indent 3"/>
    <w:basedOn w:val="Normale"/>
    <w:link w:val="Rientrocorpodeltesto3Carattere"/>
    <w:uiPriority w:val="99"/>
    <w:semiHidden/>
    <w:rsid w:val="00B021AB"/>
    <w:pPr>
      <w:spacing w:after="120"/>
      <w:ind w:left="360"/>
    </w:pPr>
    <w:rPr>
      <w:rFonts w:ascii="Book Antiqua" w:eastAsia="Times New Roman" w:hAnsi="Book Antiqua"/>
      <w:sz w:val="16"/>
    </w:rPr>
  </w:style>
  <w:style w:type="character" w:customStyle="1" w:styleId="BodyTextIndent3Char">
    <w:name w:val="Body Text Indent 3 Char"/>
    <w:basedOn w:val="Carpredefinitoparagrafo"/>
    <w:uiPriority w:val="99"/>
    <w:semiHidden/>
    <w:locked/>
    <w:rsid w:val="006C43A4"/>
    <w:rPr>
      <w:rFonts w:ascii="Trebuchet MS" w:hAnsi="Trebuchet MS" w:cs="Times New Roman"/>
      <w:sz w:val="16"/>
      <w:szCs w:val="16"/>
      <w:lang w:val="it-IT" w:eastAsia="it-IT"/>
    </w:rPr>
  </w:style>
  <w:style w:type="character" w:customStyle="1" w:styleId="Rientrocorpodeltesto3Carattere">
    <w:name w:val="Rientro corpo del testo 3 Carattere"/>
    <w:link w:val="Rientrocorpodeltesto3"/>
    <w:uiPriority w:val="99"/>
    <w:semiHidden/>
    <w:locked/>
    <w:rsid w:val="00B021AB"/>
    <w:rPr>
      <w:rFonts w:eastAsia="Times New Roman"/>
      <w:sz w:val="16"/>
    </w:rPr>
  </w:style>
  <w:style w:type="paragraph" w:styleId="Didascalia">
    <w:name w:val="caption"/>
    <w:basedOn w:val="Normale"/>
    <w:next w:val="Normale"/>
    <w:uiPriority w:val="99"/>
    <w:qFormat/>
    <w:rsid w:val="00B021AB"/>
    <w:pPr>
      <w:spacing w:after="200" w:line="240" w:lineRule="auto"/>
    </w:pPr>
    <w:rPr>
      <w:b/>
      <w:bCs/>
      <w:color w:val="322F64"/>
      <w:sz w:val="18"/>
      <w:szCs w:val="18"/>
    </w:rPr>
  </w:style>
  <w:style w:type="paragraph" w:styleId="Formuladichiusura">
    <w:name w:val="Closing"/>
    <w:basedOn w:val="Normale"/>
    <w:link w:val="FormuladichiusuraCarattere"/>
    <w:uiPriority w:val="99"/>
    <w:semiHidden/>
    <w:rsid w:val="00B021AB"/>
    <w:pPr>
      <w:spacing w:line="240" w:lineRule="auto"/>
      <w:ind w:left="4320"/>
    </w:pPr>
    <w:rPr>
      <w:rFonts w:ascii="Book Antiqua" w:eastAsia="Times New Roman" w:hAnsi="Book Antiqua"/>
    </w:rPr>
  </w:style>
  <w:style w:type="character" w:customStyle="1" w:styleId="ClosingChar">
    <w:name w:val="Closing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FormuladichiusuraCarattere">
    <w:name w:val="Formula di chiusura Carattere"/>
    <w:link w:val="Formuladichiusura"/>
    <w:uiPriority w:val="99"/>
    <w:semiHidden/>
    <w:locked/>
    <w:rsid w:val="00B021AB"/>
    <w:rPr>
      <w:rFonts w:eastAsia="Times New Roman"/>
      <w:sz w:val="20"/>
    </w:rPr>
  </w:style>
  <w:style w:type="paragraph" w:styleId="Testocommento">
    <w:name w:val="annotation text"/>
    <w:basedOn w:val="Normale"/>
    <w:link w:val="TestocommentoCarattere"/>
    <w:uiPriority w:val="99"/>
    <w:semiHidden/>
    <w:rsid w:val="00B021AB"/>
    <w:pPr>
      <w:spacing w:line="240" w:lineRule="auto"/>
    </w:pPr>
    <w:rPr>
      <w:rFonts w:ascii="Book Antiqua" w:eastAsia="Times New Roman" w:hAnsi="Book Antiqua"/>
    </w:rPr>
  </w:style>
  <w:style w:type="character" w:customStyle="1" w:styleId="CommentTextChar">
    <w:name w:val="Comment Text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TestocommentoCarattere">
    <w:name w:val="Testo commento Carattere"/>
    <w:link w:val="Testocommento"/>
    <w:uiPriority w:val="99"/>
    <w:semiHidden/>
    <w:locked/>
    <w:rsid w:val="00B021AB"/>
    <w:rPr>
      <w:rFonts w:eastAsia="Times New Roman"/>
      <w:sz w:val="20"/>
    </w:rPr>
  </w:style>
  <w:style w:type="paragraph" w:styleId="Soggettocommento">
    <w:name w:val="annotation subject"/>
    <w:basedOn w:val="Testocommento"/>
    <w:next w:val="Testocommento"/>
    <w:link w:val="SoggettocommentoCarattere"/>
    <w:uiPriority w:val="99"/>
    <w:semiHidden/>
    <w:rsid w:val="00B021AB"/>
    <w:rPr>
      <w:b/>
    </w:rPr>
  </w:style>
  <w:style w:type="character" w:customStyle="1" w:styleId="CommentSubjectChar">
    <w:name w:val="Comment Subject Char"/>
    <w:basedOn w:val="TestocommentoCarattere"/>
    <w:uiPriority w:val="99"/>
    <w:semiHidden/>
    <w:locked/>
    <w:rsid w:val="006C43A4"/>
    <w:rPr>
      <w:rFonts w:ascii="Trebuchet MS" w:eastAsia="Times New Roman" w:hAnsi="Trebuchet MS" w:cs="Times New Roman"/>
      <w:b/>
      <w:bCs/>
      <w:sz w:val="20"/>
      <w:szCs w:val="20"/>
      <w:lang w:val="it-IT" w:eastAsia="it-IT"/>
    </w:rPr>
  </w:style>
  <w:style w:type="character" w:customStyle="1" w:styleId="SoggettocommentoCarattere">
    <w:name w:val="Soggetto commento Carattere"/>
    <w:link w:val="Soggettocommento"/>
    <w:uiPriority w:val="99"/>
    <w:semiHidden/>
    <w:locked/>
    <w:rsid w:val="00B021AB"/>
    <w:rPr>
      <w:rFonts w:eastAsia="Times New Roman"/>
      <w:b/>
      <w:sz w:val="20"/>
    </w:rPr>
  </w:style>
  <w:style w:type="paragraph" w:styleId="Data">
    <w:name w:val="Date"/>
    <w:basedOn w:val="Normale"/>
    <w:next w:val="Normale"/>
    <w:link w:val="DataCarattere"/>
    <w:uiPriority w:val="99"/>
    <w:semiHidden/>
    <w:rsid w:val="00B021AB"/>
    <w:rPr>
      <w:rFonts w:ascii="Book Antiqua" w:eastAsia="Times New Roman" w:hAnsi="Book Antiqua"/>
    </w:rPr>
  </w:style>
  <w:style w:type="character" w:customStyle="1" w:styleId="DateChar">
    <w:name w:val="Date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DataCarattere">
    <w:name w:val="Data Carattere"/>
    <w:link w:val="Data"/>
    <w:uiPriority w:val="99"/>
    <w:semiHidden/>
    <w:locked/>
    <w:rsid w:val="00B021AB"/>
    <w:rPr>
      <w:rFonts w:eastAsia="Times New Roman"/>
      <w:sz w:val="20"/>
    </w:rPr>
  </w:style>
  <w:style w:type="paragraph" w:styleId="Mappadocumento">
    <w:name w:val="Document Map"/>
    <w:basedOn w:val="Normale"/>
    <w:link w:val="MappadocumentoCarattere"/>
    <w:uiPriority w:val="99"/>
    <w:semiHidden/>
    <w:rsid w:val="00B021AB"/>
    <w:pPr>
      <w:spacing w:line="240" w:lineRule="auto"/>
    </w:pPr>
    <w:rPr>
      <w:rFonts w:ascii="Book Antiqua" w:eastAsia="Times New Roman" w:hAnsi="Tahoma"/>
      <w:sz w:val="16"/>
    </w:rPr>
  </w:style>
  <w:style w:type="character" w:customStyle="1" w:styleId="DocumentMapChar">
    <w:name w:val="Document Map Char"/>
    <w:basedOn w:val="Carpredefinitoparagrafo"/>
    <w:uiPriority w:val="99"/>
    <w:semiHidden/>
    <w:locked/>
    <w:rsid w:val="006C43A4"/>
    <w:rPr>
      <w:rFonts w:ascii="Times New Roman" w:hAnsi="Times New Roman" w:cs="Times New Roman"/>
      <w:sz w:val="2"/>
      <w:lang w:val="it-IT" w:eastAsia="it-IT"/>
    </w:rPr>
  </w:style>
  <w:style w:type="character" w:customStyle="1" w:styleId="MappadocumentoCarattere">
    <w:name w:val="Mappa documento Carattere"/>
    <w:link w:val="Mappadocumento"/>
    <w:uiPriority w:val="99"/>
    <w:semiHidden/>
    <w:locked/>
    <w:rsid w:val="00B021AB"/>
    <w:rPr>
      <w:rFonts w:hAnsi="Tahoma"/>
      <w:sz w:val="16"/>
    </w:rPr>
  </w:style>
  <w:style w:type="paragraph" w:styleId="Firmadipostaelettronica">
    <w:name w:val="E-mail Signature"/>
    <w:basedOn w:val="Normale"/>
    <w:link w:val="FirmadipostaelettronicaCarattere"/>
    <w:uiPriority w:val="99"/>
    <w:semiHidden/>
    <w:rsid w:val="00B021AB"/>
    <w:pPr>
      <w:spacing w:line="240" w:lineRule="auto"/>
    </w:pPr>
    <w:rPr>
      <w:rFonts w:ascii="Book Antiqua" w:hAnsi="Book Antiqua"/>
    </w:rPr>
  </w:style>
  <w:style w:type="character" w:customStyle="1" w:styleId="E-mailSignatureChar">
    <w:name w:val="E-mail Signature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FirmadipostaelettronicaCarattere">
    <w:name w:val="Firma di posta elettronica Carattere"/>
    <w:link w:val="Firmadipostaelettronica"/>
    <w:uiPriority w:val="99"/>
    <w:semiHidden/>
    <w:locked/>
    <w:rsid w:val="00B021AB"/>
    <w:rPr>
      <w:sz w:val="20"/>
    </w:rPr>
  </w:style>
  <w:style w:type="paragraph" w:styleId="Testonotadichiusura">
    <w:name w:val="endnote text"/>
    <w:basedOn w:val="Normale"/>
    <w:link w:val="TestonotadichiusuraCarattere"/>
    <w:uiPriority w:val="99"/>
    <w:semiHidden/>
    <w:rsid w:val="00B021AB"/>
    <w:pPr>
      <w:spacing w:line="240" w:lineRule="auto"/>
    </w:pPr>
    <w:rPr>
      <w:rFonts w:ascii="Book Antiqua" w:hAnsi="Book Antiqua"/>
    </w:rPr>
  </w:style>
  <w:style w:type="character" w:customStyle="1" w:styleId="EndnoteTextChar">
    <w:name w:val="Endnote Text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TestonotadichiusuraCarattere">
    <w:name w:val="Testo nota di chiusura Carattere"/>
    <w:link w:val="Testonotadichiusura"/>
    <w:uiPriority w:val="99"/>
    <w:semiHidden/>
    <w:locked/>
    <w:rsid w:val="00B021AB"/>
    <w:rPr>
      <w:sz w:val="20"/>
    </w:rPr>
  </w:style>
  <w:style w:type="paragraph" w:styleId="Indirizzodestinatario">
    <w:name w:val="envelope address"/>
    <w:basedOn w:val="Normale"/>
    <w:uiPriority w:val="99"/>
    <w:semiHidden/>
    <w:rsid w:val="00B021AB"/>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uiPriority w:val="99"/>
    <w:semiHidden/>
    <w:rsid w:val="00B021AB"/>
    <w:pPr>
      <w:spacing w:line="240" w:lineRule="auto"/>
    </w:pPr>
    <w:rPr>
      <w:rFonts w:ascii="Book Antiqua" w:hAnsi="Book Antiqua"/>
    </w:rPr>
  </w:style>
  <w:style w:type="paragraph" w:styleId="Pidipagina">
    <w:name w:val="footer"/>
    <w:basedOn w:val="Normale"/>
    <w:link w:val="PidipaginaCarattere"/>
    <w:uiPriority w:val="99"/>
    <w:rsid w:val="00B021AB"/>
    <w:pPr>
      <w:tabs>
        <w:tab w:val="center" w:pos="4680"/>
        <w:tab w:val="right" w:pos="9360"/>
      </w:tabs>
      <w:spacing w:line="240" w:lineRule="auto"/>
    </w:pPr>
    <w:rPr>
      <w:rFonts w:ascii="Book Antiqua" w:hAnsi="Book Antiqua"/>
    </w:rPr>
  </w:style>
  <w:style w:type="character" w:customStyle="1" w:styleId="FooterChar">
    <w:name w:val="Footer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PidipaginaCarattere">
    <w:name w:val="Piè di pagina Carattere"/>
    <w:link w:val="Pidipagina"/>
    <w:uiPriority w:val="99"/>
    <w:locked/>
    <w:rsid w:val="00B021AB"/>
    <w:rPr>
      <w:sz w:val="20"/>
    </w:rPr>
  </w:style>
  <w:style w:type="paragraph" w:styleId="Testonotaapidipagina">
    <w:name w:val="footnote text"/>
    <w:basedOn w:val="Normale"/>
    <w:link w:val="TestonotaapidipaginaCarattere"/>
    <w:uiPriority w:val="99"/>
    <w:semiHidden/>
    <w:rsid w:val="00B021AB"/>
    <w:pPr>
      <w:spacing w:line="240" w:lineRule="auto"/>
    </w:pPr>
    <w:rPr>
      <w:rFonts w:ascii="Book Antiqua" w:hAnsi="Book Antiqua"/>
    </w:rPr>
  </w:style>
  <w:style w:type="character" w:customStyle="1" w:styleId="FootnoteTextChar">
    <w:name w:val="Footnote Text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B021AB"/>
    <w:rPr>
      <w:sz w:val="20"/>
    </w:rPr>
  </w:style>
  <w:style w:type="character" w:customStyle="1" w:styleId="Titolo3Carattere">
    <w:name w:val="Titolo 3 Carattere"/>
    <w:link w:val="Titolo30"/>
    <w:uiPriority w:val="99"/>
    <w:semiHidden/>
    <w:locked/>
    <w:rsid w:val="00B021AB"/>
    <w:rPr>
      <w:rFonts w:ascii="Book Antiqua" w:hAnsi="Book Antiqua"/>
      <w:b/>
      <w:color w:val="322F64"/>
      <w:sz w:val="20"/>
    </w:rPr>
  </w:style>
  <w:style w:type="character" w:customStyle="1" w:styleId="Titolo4Carattere">
    <w:name w:val="Titolo 4 Carattere"/>
    <w:link w:val="Titolo4"/>
    <w:uiPriority w:val="99"/>
    <w:semiHidden/>
    <w:locked/>
    <w:rsid w:val="00B021AB"/>
    <w:rPr>
      <w:rFonts w:ascii="Book Antiqua" w:hAnsi="Book Antiqua"/>
      <w:b/>
      <w:i/>
      <w:color w:val="322F64"/>
      <w:sz w:val="20"/>
    </w:rPr>
  </w:style>
  <w:style w:type="character" w:customStyle="1" w:styleId="Titolo5Carattere">
    <w:name w:val="Titolo 5 Carattere"/>
    <w:link w:val="Titolo5"/>
    <w:uiPriority w:val="99"/>
    <w:semiHidden/>
    <w:locked/>
    <w:rsid w:val="00B021AB"/>
    <w:rPr>
      <w:rFonts w:ascii="Book Antiqua" w:hAnsi="Book Antiqua"/>
      <w:color w:val="181731"/>
      <w:sz w:val="20"/>
    </w:rPr>
  </w:style>
  <w:style w:type="character" w:customStyle="1" w:styleId="Titolo6Carattere">
    <w:name w:val="Titolo 6 Carattere"/>
    <w:link w:val="Titolo6"/>
    <w:uiPriority w:val="99"/>
    <w:semiHidden/>
    <w:locked/>
    <w:rsid w:val="00B021AB"/>
    <w:rPr>
      <w:rFonts w:ascii="Book Antiqua" w:hAnsi="Book Antiqua"/>
      <w:i/>
      <w:color w:val="181731"/>
      <w:sz w:val="20"/>
    </w:rPr>
  </w:style>
  <w:style w:type="character" w:customStyle="1" w:styleId="Titolo7Carattere">
    <w:name w:val="Titolo 7 Carattere"/>
    <w:link w:val="Titolo7"/>
    <w:uiPriority w:val="99"/>
    <w:semiHidden/>
    <w:locked/>
    <w:rsid w:val="00B021AB"/>
    <w:rPr>
      <w:rFonts w:ascii="Book Antiqua" w:hAnsi="Book Antiqua"/>
      <w:i/>
      <w:color w:val="404040"/>
      <w:sz w:val="20"/>
    </w:rPr>
  </w:style>
  <w:style w:type="character" w:customStyle="1" w:styleId="Titolo8Carattere">
    <w:name w:val="Titolo 8 Carattere"/>
    <w:link w:val="Titolo8"/>
    <w:uiPriority w:val="99"/>
    <w:semiHidden/>
    <w:locked/>
    <w:rsid w:val="00B021AB"/>
    <w:rPr>
      <w:rFonts w:ascii="Book Antiqua" w:hAnsi="Book Antiqua"/>
      <w:color w:val="404040"/>
      <w:sz w:val="20"/>
    </w:rPr>
  </w:style>
  <w:style w:type="character" w:customStyle="1" w:styleId="Titolo9Carattere">
    <w:name w:val="Titolo 9 Carattere"/>
    <w:link w:val="Titolo9"/>
    <w:uiPriority w:val="99"/>
    <w:semiHidden/>
    <w:locked/>
    <w:rsid w:val="00B021AB"/>
    <w:rPr>
      <w:rFonts w:ascii="Book Antiqua" w:hAnsi="Book Antiqua"/>
      <w:i/>
      <w:color w:val="404040"/>
      <w:sz w:val="20"/>
    </w:rPr>
  </w:style>
  <w:style w:type="paragraph" w:styleId="IndirizzoHTML">
    <w:name w:val="HTML Address"/>
    <w:basedOn w:val="Normale"/>
    <w:link w:val="IndirizzoHTMLCarattere"/>
    <w:uiPriority w:val="99"/>
    <w:semiHidden/>
    <w:rsid w:val="00B021AB"/>
    <w:pPr>
      <w:spacing w:line="240" w:lineRule="auto"/>
    </w:pPr>
    <w:rPr>
      <w:rFonts w:ascii="Book Antiqua" w:hAnsi="Book Antiqua"/>
      <w:i/>
    </w:rPr>
  </w:style>
  <w:style w:type="character" w:customStyle="1" w:styleId="HTMLAddressChar">
    <w:name w:val="HTML Address Char"/>
    <w:basedOn w:val="Carpredefinitoparagrafo"/>
    <w:uiPriority w:val="99"/>
    <w:semiHidden/>
    <w:locked/>
    <w:rsid w:val="006C43A4"/>
    <w:rPr>
      <w:rFonts w:ascii="Trebuchet MS" w:hAnsi="Trebuchet MS" w:cs="Times New Roman"/>
      <w:i/>
      <w:iCs/>
      <w:sz w:val="20"/>
      <w:szCs w:val="20"/>
      <w:lang w:val="it-IT" w:eastAsia="it-IT"/>
    </w:rPr>
  </w:style>
  <w:style w:type="character" w:customStyle="1" w:styleId="IndirizzoHTMLCarattere">
    <w:name w:val="Indirizzo HTML Carattere"/>
    <w:link w:val="IndirizzoHTML"/>
    <w:uiPriority w:val="99"/>
    <w:semiHidden/>
    <w:locked/>
    <w:rsid w:val="00B021AB"/>
    <w:rPr>
      <w:i/>
      <w:sz w:val="20"/>
    </w:rPr>
  </w:style>
  <w:style w:type="paragraph" w:styleId="PreformattatoHTML">
    <w:name w:val="HTML Preformatted"/>
    <w:basedOn w:val="Normale"/>
    <w:link w:val="PreformattatoHTMLCarattere"/>
    <w:uiPriority w:val="99"/>
    <w:semiHidden/>
    <w:rsid w:val="00B021AB"/>
    <w:pPr>
      <w:spacing w:line="240" w:lineRule="auto"/>
    </w:pPr>
    <w:rPr>
      <w:rFonts w:ascii="Book Antiqua" w:eastAsia="Times New Roman" w:hAnsi="Consolas"/>
    </w:rPr>
  </w:style>
  <w:style w:type="character" w:customStyle="1" w:styleId="HTMLPreformattedChar">
    <w:name w:val="HTML Preformatted Char"/>
    <w:basedOn w:val="Carpredefinitoparagrafo"/>
    <w:uiPriority w:val="99"/>
    <w:semiHidden/>
    <w:locked/>
    <w:rsid w:val="006C43A4"/>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semiHidden/>
    <w:locked/>
    <w:rsid w:val="00B021AB"/>
    <w:rPr>
      <w:rFonts w:hAnsi="Consolas"/>
      <w:sz w:val="20"/>
    </w:rPr>
  </w:style>
  <w:style w:type="paragraph" w:styleId="Indice1">
    <w:name w:val="index 1"/>
    <w:basedOn w:val="Normale"/>
    <w:next w:val="Normale"/>
    <w:autoRedefine/>
    <w:uiPriority w:val="99"/>
    <w:semiHidden/>
    <w:rsid w:val="00B021AB"/>
    <w:pPr>
      <w:spacing w:line="240" w:lineRule="auto"/>
      <w:ind w:left="200" w:hanging="200"/>
    </w:pPr>
  </w:style>
  <w:style w:type="paragraph" w:styleId="Indice2">
    <w:name w:val="index 2"/>
    <w:basedOn w:val="Normale"/>
    <w:next w:val="Normale"/>
    <w:autoRedefine/>
    <w:uiPriority w:val="99"/>
    <w:semiHidden/>
    <w:rsid w:val="00B021AB"/>
    <w:pPr>
      <w:spacing w:line="240" w:lineRule="auto"/>
      <w:ind w:left="400" w:hanging="200"/>
    </w:pPr>
  </w:style>
  <w:style w:type="paragraph" w:styleId="Indice3">
    <w:name w:val="index 3"/>
    <w:basedOn w:val="Normale"/>
    <w:next w:val="Normale"/>
    <w:autoRedefine/>
    <w:uiPriority w:val="99"/>
    <w:semiHidden/>
    <w:rsid w:val="00B021AB"/>
    <w:pPr>
      <w:spacing w:line="240" w:lineRule="auto"/>
      <w:ind w:left="600" w:hanging="200"/>
    </w:pPr>
  </w:style>
  <w:style w:type="paragraph" w:styleId="Indice4">
    <w:name w:val="index 4"/>
    <w:basedOn w:val="Normale"/>
    <w:next w:val="Normale"/>
    <w:autoRedefine/>
    <w:uiPriority w:val="99"/>
    <w:semiHidden/>
    <w:rsid w:val="00B021AB"/>
    <w:pPr>
      <w:spacing w:line="240" w:lineRule="auto"/>
      <w:ind w:left="800" w:hanging="200"/>
    </w:pPr>
  </w:style>
  <w:style w:type="paragraph" w:styleId="Indice5">
    <w:name w:val="index 5"/>
    <w:basedOn w:val="Normale"/>
    <w:next w:val="Normale"/>
    <w:autoRedefine/>
    <w:uiPriority w:val="99"/>
    <w:semiHidden/>
    <w:rsid w:val="00B021AB"/>
    <w:pPr>
      <w:spacing w:line="240" w:lineRule="auto"/>
      <w:ind w:left="1000" w:hanging="200"/>
    </w:pPr>
  </w:style>
  <w:style w:type="paragraph" w:styleId="Indice6">
    <w:name w:val="index 6"/>
    <w:basedOn w:val="Normale"/>
    <w:next w:val="Normale"/>
    <w:autoRedefine/>
    <w:uiPriority w:val="99"/>
    <w:semiHidden/>
    <w:rsid w:val="00B021AB"/>
    <w:pPr>
      <w:spacing w:line="240" w:lineRule="auto"/>
      <w:ind w:left="1200" w:hanging="200"/>
    </w:pPr>
  </w:style>
  <w:style w:type="paragraph" w:styleId="Indice7">
    <w:name w:val="index 7"/>
    <w:basedOn w:val="Normale"/>
    <w:next w:val="Normale"/>
    <w:autoRedefine/>
    <w:uiPriority w:val="99"/>
    <w:semiHidden/>
    <w:rsid w:val="00B021AB"/>
    <w:pPr>
      <w:spacing w:line="240" w:lineRule="auto"/>
      <w:ind w:left="1400" w:hanging="200"/>
    </w:pPr>
  </w:style>
  <w:style w:type="paragraph" w:styleId="Indice8">
    <w:name w:val="index 8"/>
    <w:basedOn w:val="Normale"/>
    <w:next w:val="Normale"/>
    <w:autoRedefine/>
    <w:uiPriority w:val="99"/>
    <w:semiHidden/>
    <w:rsid w:val="00B021AB"/>
    <w:pPr>
      <w:spacing w:line="240" w:lineRule="auto"/>
      <w:ind w:left="1600" w:hanging="200"/>
    </w:pPr>
  </w:style>
  <w:style w:type="paragraph" w:styleId="Indice9">
    <w:name w:val="index 9"/>
    <w:basedOn w:val="Normale"/>
    <w:next w:val="Normale"/>
    <w:autoRedefine/>
    <w:uiPriority w:val="99"/>
    <w:semiHidden/>
    <w:rsid w:val="00B021AB"/>
    <w:pPr>
      <w:spacing w:line="240" w:lineRule="auto"/>
      <w:ind w:left="1800" w:hanging="200"/>
    </w:pPr>
  </w:style>
  <w:style w:type="paragraph" w:styleId="Titoloindice">
    <w:name w:val="index heading"/>
    <w:basedOn w:val="Normale"/>
    <w:next w:val="Indice1"/>
    <w:uiPriority w:val="99"/>
    <w:semiHidden/>
    <w:rsid w:val="00B021AB"/>
    <w:rPr>
      <w:rFonts w:ascii="Book Antiqua" w:hAnsi="Book Antiqua"/>
      <w:b/>
      <w:bCs/>
    </w:rPr>
  </w:style>
  <w:style w:type="paragraph" w:customStyle="1" w:styleId="Grigliaacolori-Colore31">
    <w:name w:val="Griglia a colori - Colore 31"/>
    <w:basedOn w:val="Normale"/>
    <w:next w:val="Normale"/>
    <w:link w:val="Grigliaacolori-Colore3Carattere"/>
    <w:uiPriority w:val="99"/>
    <w:rsid w:val="00B021AB"/>
    <w:pPr>
      <w:pBdr>
        <w:bottom w:val="single" w:sz="4" w:space="4" w:color="322F64"/>
      </w:pBdr>
      <w:spacing w:before="200" w:after="280"/>
      <w:ind w:left="936" w:right="936"/>
    </w:pPr>
    <w:rPr>
      <w:rFonts w:ascii="Book Antiqua" w:hAnsi="Book Antiqua"/>
      <w:b/>
      <w:i/>
      <w:color w:val="322F64"/>
    </w:rPr>
  </w:style>
  <w:style w:type="character" w:customStyle="1" w:styleId="Grigliaacolori-Colore3Carattere">
    <w:name w:val="Griglia a colori - Colore 3 Carattere"/>
    <w:link w:val="Grigliaacolori-Colore31"/>
    <w:uiPriority w:val="99"/>
    <w:locked/>
    <w:rsid w:val="00B021AB"/>
    <w:rPr>
      <w:b/>
      <w:i/>
      <w:color w:val="322F64"/>
      <w:sz w:val="20"/>
    </w:rPr>
  </w:style>
  <w:style w:type="paragraph" w:styleId="Elenco">
    <w:name w:val="List"/>
    <w:basedOn w:val="Normale"/>
    <w:uiPriority w:val="99"/>
    <w:semiHidden/>
    <w:rsid w:val="00B021AB"/>
    <w:pPr>
      <w:ind w:left="360" w:hanging="360"/>
      <w:contextualSpacing/>
    </w:pPr>
  </w:style>
  <w:style w:type="paragraph" w:styleId="Elenco2">
    <w:name w:val="List 2"/>
    <w:basedOn w:val="Normale"/>
    <w:uiPriority w:val="99"/>
    <w:semiHidden/>
    <w:rsid w:val="00B021AB"/>
    <w:pPr>
      <w:ind w:left="720" w:hanging="360"/>
      <w:contextualSpacing/>
    </w:pPr>
  </w:style>
  <w:style w:type="paragraph" w:styleId="Elenco3">
    <w:name w:val="List 3"/>
    <w:basedOn w:val="Normale"/>
    <w:uiPriority w:val="99"/>
    <w:semiHidden/>
    <w:rsid w:val="00B021AB"/>
    <w:pPr>
      <w:ind w:left="1080" w:hanging="360"/>
      <w:contextualSpacing/>
    </w:pPr>
  </w:style>
  <w:style w:type="paragraph" w:styleId="Elenco4">
    <w:name w:val="List 4"/>
    <w:basedOn w:val="Normale"/>
    <w:uiPriority w:val="99"/>
    <w:semiHidden/>
    <w:rsid w:val="00B021AB"/>
    <w:pPr>
      <w:ind w:left="1440" w:hanging="360"/>
      <w:contextualSpacing/>
    </w:pPr>
  </w:style>
  <w:style w:type="paragraph" w:styleId="Elenco5">
    <w:name w:val="List 5"/>
    <w:basedOn w:val="Normale"/>
    <w:uiPriority w:val="99"/>
    <w:semiHidden/>
    <w:rsid w:val="00B021AB"/>
    <w:pPr>
      <w:ind w:left="1800" w:hanging="360"/>
      <w:contextualSpacing/>
    </w:pPr>
  </w:style>
  <w:style w:type="paragraph" w:styleId="Puntoelenco2">
    <w:name w:val="List Bullet 2"/>
    <w:basedOn w:val="Normale"/>
    <w:uiPriority w:val="99"/>
    <w:semiHidden/>
    <w:rsid w:val="00B021AB"/>
    <w:pPr>
      <w:tabs>
        <w:tab w:val="num" w:pos="720"/>
      </w:tabs>
      <w:ind w:left="720" w:hanging="360"/>
      <w:contextualSpacing/>
    </w:pPr>
  </w:style>
  <w:style w:type="paragraph" w:styleId="Puntoelenco3">
    <w:name w:val="List Bullet 3"/>
    <w:basedOn w:val="Normale"/>
    <w:uiPriority w:val="99"/>
    <w:semiHidden/>
    <w:rsid w:val="00B021AB"/>
    <w:pPr>
      <w:tabs>
        <w:tab w:val="num" w:pos="1080"/>
      </w:tabs>
      <w:ind w:left="1080" w:hanging="360"/>
      <w:contextualSpacing/>
    </w:pPr>
  </w:style>
  <w:style w:type="paragraph" w:styleId="Puntoelenco4">
    <w:name w:val="List Bullet 4"/>
    <w:basedOn w:val="Normale"/>
    <w:uiPriority w:val="99"/>
    <w:semiHidden/>
    <w:rsid w:val="00B021AB"/>
    <w:pPr>
      <w:tabs>
        <w:tab w:val="num" w:pos="1440"/>
      </w:tabs>
      <w:ind w:left="1440" w:hanging="360"/>
      <w:contextualSpacing/>
    </w:pPr>
  </w:style>
  <w:style w:type="paragraph" w:styleId="Puntoelenco5">
    <w:name w:val="List Bullet 5"/>
    <w:basedOn w:val="Normale"/>
    <w:uiPriority w:val="99"/>
    <w:semiHidden/>
    <w:rsid w:val="00B021AB"/>
    <w:pPr>
      <w:tabs>
        <w:tab w:val="num" w:pos="1800"/>
      </w:tabs>
      <w:ind w:left="1800" w:hanging="360"/>
      <w:contextualSpacing/>
    </w:pPr>
  </w:style>
  <w:style w:type="paragraph" w:styleId="Elencocontinua">
    <w:name w:val="List Continue"/>
    <w:basedOn w:val="Normale"/>
    <w:uiPriority w:val="99"/>
    <w:semiHidden/>
    <w:rsid w:val="00B021AB"/>
    <w:pPr>
      <w:spacing w:after="120"/>
      <w:ind w:left="360"/>
      <w:contextualSpacing/>
    </w:pPr>
  </w:style>
  <w:style w:type="paragraph" w:styleId="Elencocontinua2">
    <w:name w:val="List Continue 2"/>
    <w:basedOn w:val="Normale"/>
    <w:uiPriority w:val="99"/>
    <w:semiHidden/>
    <w:rsid w:val="00B021AB"/>
    <w:pPr>
      <w:spacing w:after="120"/>
      <w:ind w:left="720"/>
      <w:contextualSpacing/>
    </w:pPr>
  </w:style>
  <w:style w:type="paragraph" w:styleId="Elencocontinua3">
    <w:name w:val="List Continue 3"/>
    <w:basedOn w:val="Normale"/>
    <w:uiPriority w:val="99"/>
    <w:semiHidden/>
    <w:rsid w:val="00B021AB"/>
    <w:pPr>
      <w:spacing w:after="120"/>
      <w:ind w:left="1080"/>
      <w:contextualSpacing/>
    </w:pPr>
  </w:style>
  <w:style w:type="paragraph" w:styleId="Elencocontinua4">
    <w:name w:val="List Continue 4"/>
    <w:basedOn w:val="Normale"/>
    <w:uiPriority w:val="99"/>
    <w:semiHidden/>
    <w:rsid w:val="00B021AB"/>
    <w:pPr>
      <w:spacing w:after="120"/>
      <w:ind w:left="1440"/>
      <w:contextualSpacing/>
    </w:pPr>
  </w:style>
  <w:style w:type="paragraph" w:styleId="Elencocontinua5">
    <w:name w:val="List Continue 5"/>
    <w:basedOn w:val="Normale"/>
    <w:uiPriority w:val="99"/>
    <w:semiHidden/>
    <w:rsid w:val="00B021AB"/>
    <w:pPr>
      <w:spacing w:after="120"/>
      <w:ind w:left="1800"/>
      <w:contextualSpacing/>
    </w:pPr>
  </w:style>
  <w:style w:type="paragraph" w:styleId="Numeroelenco">
    <w:name w:val="List Number"/>
    <w:basedOn w:val="Normale"/>
    <w:uiPriority w:val="99"/>
    <w:semiHidden/>
    <w:rsid w:val="00B021AB"/>
    <w:pPr>
      <w:tabs>
        <w:tab w:val="num" w:pos="360"/>
      </w:tabs>
      <w:ind w:left="360" w:hanging="360"/>
      <w:contextualSpacing/>
    </w:pPr>
  </w:style>
  <w:style w:type="paragraph" w:styleId="Numeroelenco2">
    <w:name w:val="List Number 2"/>
    <w:basedOn w:val="Normale"/>
    <w:uiPriority w:val="99"/>
    <w:semiHidden/>
    <w:rsid w:val="00B021AB"/>
    <w:pPr>
      <w:tabs>
        <w:tab w:val="num" w:pos="720"/>
      </w:tabs>
      <w:ind w:left="720" w:hanging="360"/>
      <w:contextualSpacing/>
    </w:pPr>
  </w:style>
  <w:style w:type="paragraph" w:styleId="Numeroelenco3">
    <w:name w:val="List Number 3"/>
    <w:basedOn w:val="Normale"/>
    <w:uiPriority w:val="99"/>
    <w:semiHidden/>
    <w:rsid w:val="00B021AB"/>
    <w:pPr>
      <w:tabs>
        <w:tab w:val="num" w:pos="1080"/>
      </w:tabs>
      <w:ind w:left="1080" w:hanging="360"/>
      <w:contextualSpacing/>
    </w:pPr>
  </w:style>
  <w:style w:type="paragraph" w:styleId="Numeroelenco4">
    <w:name w:val="List Number 4"/>
    <w:basedOn w:val="Normale"/>
    <w:uiPriority w:val="99"/>
    <w:semiHidden/>
    <w:rsid w:val="00B021AB"/>
    <w:pPr>
      <w:tabs>
        <w:tab w:val="num" w:pos="1440"/>
      </w:tabs>
      <w:ind w:left="1440" w:hanging="360"/>
      <w:contextualSpacing/>
    </w:pPr>
  </w:style>
  <w:style w:type="paragraph" w:styleId="Numeroelenco5">
    <w:name w:val="List Number 5"/>
    <w:basedOn w:val="Normale"/>
    <w:uiPriority w:val="99"/>
    <w:semiHidden/>
    <w:rsid w:val="00B021AB"/>
    <w:pPr>
      <w:tabs>
        <w:tab w:val="num" w:pos="1800"/>
      </w:tabs>
      <w:ind w:left="1800" w:hanging="360"/>
      <w:contextualSpacing/>
    </w:pPr>
  </w:style>
  <w:style w:type="paragraph" w:customStyle="1" w:styleId="Sfondoacolori-Colore31">
    <w:name w:val="Sfondo a colori - Colore 31"/>
    <w:basedOn w:val="Normale"/>
    <w:uiPriority w:val="99"/>
    <w:rsid w:val="00B021AB"/>
    <w:pPr>
      <w:ind w:left="720"/>
      <w:contextualSpacing/>
    </w:pPr>
  </w:style>
  <w:style w:type="paragraph" w:styleId="Testomacro">
    <w:name w:val="macro"/>
    <w:link w:val="TestomacroCarattere"/>
    <w:uiPriority w:val="99"/>
    <w:semiHidden/>
    <w:rsid w:val="00B021AB"/>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MacroTextChar">
    <w:name w:val="Macro Text Char"/>
    <w:basedOn w:val="Carpredefinitoparagrafo"/>
    <w:uiPriority w:val="99"/>
    <w:semiHidden/>
    <w:locked/>
    <w:rsid w:val="006C43A4"/>
    <w:rPr>
      <w:rFonts w:ascii="Courier New" w:hAnsi="Courier New" w:cs="Courier New"/>
      <w:sz w:val="20"/>
      <w:szCs w:val="20"/>
      <w:lang w:val="it-IT" w:eastAsia="it-IT"/>
    </w:rPr>
  </w:style>
  <w:style w:type="character" w:customStyle="1" w:styleId="TestomacroCarattere">
    <w:name w:val="Testo macro Carattere"/>
    <w:link w:val="Testomacro"/>
    <w:uiPriority w:val="99"/>
    <w:semiHidden/>
    <w:locked/>
    <w:rsid w:val="00B021AB"/>
    <w:rPr>
      <w:rFonts w:eastAsia="Times New Roman" w:hAnsi="Consolas"/>
      <w:sz w:val="22"/>
      <w:lang w:val="it-IT" w:eastAsia="it-IT"/>
    </w:rPr>
  </w:style>
  <w:style w:type="paragraph" w:styleId="Intestazionemessaggio">
    <w:name w:val="Message Header"/>
    <w:basedOn w:val="Normale"/>
    <w:link w:val="IntestazionemessaggioCarattere"/>
    <w:uiPriority w:val="99"/>
    <w:semiHidden/>
    <w:rsid w:val="00B021A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rPr>
  </w:style>
  <w:style w:type="character" w:customStyle="1" w:styleId="MessageHeaderChar">
    <w:name w:val="Message Header Char"/>
    <w:basedOn w:val="Carpredefinitoparagrafo"/>
    <w:uiPriority w:val="99"/>
    <w:semiHidden/>
    <w:locked/>
    <w:rsid w:val="006C43A4"/>
    <w:rPr>
      <w:rFonts w:ascii="Cambria" w:hAnsi="Cambria" w:cs="Times New Roman"/>
      <w:sz w:val="24"/>
      <w:szCs w:val="24"/>
      <w:shd w:val="pct20" w:color="auto" w:fill="auto"/>
      <w:lang w:val="it-IT" w:eastAsia="it-IT"/>
    </w:rPr>
  </w:style>
  <w:style w:type="character" w:customStyle="1" w:styleId="IntestazionemessaggioCarattere">
    <w:name w:val="Intestazione messaggio Carattere"/>
    <w:link w:val="Intestazionemessaggio"/>
    <w:uiPriority w:val="99"/>
    <w:semiHidden/>
    <w:locked/>
    <w:rsid w:val="00B021AB"/>
    <w:rPr>
      <w:rFonts w:ascii="Book Antiqua" w:hAnsi="Book Antiqua"/>
      <w:sz w:val="24"/>
      <w:shd w:val="pct20" w:color="auto" w:fill="auto"/>
    </w:rPr>
  </w:style>
  <w:style w:type="paragraph" w:customStyle="1" w:styleId="Nessunaspaziatura1">
    <w:name w:val="Nessuna spaziatura1"/>
    <w:uiPriority w:val="99"/>
    <w:rsid w:val="00B021AB"/>
    <w:rPr>
      <w:sz w:val="20"/>
      <w:szCs w:val="20"/>
    </w:rPr>
  </w:style>
  <w:style w:type="paragraph" w:styleId="NormaleWeb">
    <w:name w:val="Normal (Web)"/>
    <w:basedOn w:val="Normale"/>
    <w:uiPriority w:val="99"/>
    <w:rsid w:val="00B021AB"/>
    <w:rPr>
      <w:rFonts w:eastAsia="Times New Roman" w:hAnsi="Times New Roman"/>
      <w:sz w:val="24"/>
      <w:szCs w:val="24"/>
    </w:rPr>
  </w:style>
  <w:style w:type="paragraph" w:styleId="Rientronormale">
    <w:name w:val="Normal Indent"/>
    <w:basedOn w:val="Normale"/>
    <w:uiPriority w:val="99"/>
    <w:semiHidden/>
    <w:rsid w:val="00B021AB"/>
    <w:pPr>
      <w:ind w:left="720"/>
    </w:pPr>
  </w:style>
  <w:style w:type="paragraph" w:styleId="Intestazionenota">
    <w:name w:val="Note Heading"/>
    <w:basedOn w:val="Normale"/>
    <w:next w:val="Normale"/>
    <w:link w:val="IntestazionenotaCarattere"/>
    <w:uiPriority w:val="99"/>
    <w:semiHidden/>
    <w:rsid w:val="00B021AB"/>
    <w:pPr>
      <w:spacing w:line="240" w:lineRule="auto"/>
    </w:pPr>
    <w:rPr>
      <w:rFonts w:ascii="Book Antiqua" w:hAnsi="Book Antiqua"/>
    </w:rPr>
  </w:style>
  <w:style w:type="character" w:customStyle="1" w:styleId="NoteHeadingChar">
    <w:name w:val="Note Heading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IntestazionenotaCarattere">
    <w:name w:val="Intestazione nota Carattere"/>
    <w:link w:val="Intestazionenota"/>
    <w:uiPriority w:val="99"/>
    <w:semiHidden/>
    <w:locked/>
    <w:rsid w:val="00B021AB"/>
    <w:rPr>
      <w:sz w:val="20"/>
    </w:rPr>
  </w:style>
  <w:style w:type="paragraph" w:styleId="Testonormale">
    <w:name w:val="Plain Text"/>
    <w:basedOn w:val="Normale"/>
    <w:link w:val="TestonormaleCarattere"/>
    <w:uiPriority w:val="99"/>
    <w:semiHidden/>
    <w:rsid w:val="00B021AB"/>
    <w:pPr>
      <w:spacing w:line="240" w:lineRule="auto"/>
    </w:pPr>
    <w:rPr>
      <w:rFonts w:ascii="Book Antiqua" w:eastAsia="Times New Roman" w:hAnsi="Consolas"/>
      <w:sz w:val="21"/>
    </w:rPr>
  </w:style>
  <w:style w:type="character" w:customStyle="1" w:styleId="PlainTextChar">
    <w:name w:val="Plain Text Char"/>
    <w:basedOn w:val="Carpredefinitoparagrafo"/>
    <w:uiPriority w:val="99"/>
    <w:semiHidden/>
    <w:locked/>
    <w:rsid w:val="006C43A4"/>
    <w:rPr>
      <w:rFonts w:ascii="Courier New" w:hAnsi="Courier New" w:cs="Courier New"/>
      <w:sz w:val="20"/>
      <w:szCs w:val="20"/>
      <w:lang w:val="it-IT" w:eastAsia="it-IT"/>
    </w:rPr>
  </w:style>
  <w:style w:type="character" w:customStyle="1" w:styleId="TestonormaleCarattere">
    <w:name w:val="Testo normale Carattere"/>
    <w:link w:val="Testonormale"/>
    <w:uiPriority w:val="99"/>
    <w:semiHidden/>
    <w:locked/>
    <w:rsid w:val="00B021AB"/>
    <w:rPr>
      <w:rFonts w:hAnsi="Consolas"/>
      <w:sz w:val="21"/>
    </w:rPr>
  </w:style>
  <w:style w:type="paragraph" w:customStyle="1" w:styleId="Elencoacolori-Colore31">
    <w:name w:val="Elenco a colori - Colore 31"/>
    <w:basedOn w:val="Normale"/>
    <w:next w:val="Normale"/>
    <w:link w:val="Elencoacolori-Colore3Carattere"/>
    <w:uiPriority w:val="99"/>
    <w:rsid w:val="00B021AB"/>
    <w:rPr>
      <w:rFonts w:ascii="Book Antiqua" w:hAnsi="Book Antiqua"/>
      <w:i/>
      <w:color w:val="000000"/>
    </w:rPr>
  </w:style>
  <w:style w:type="character" w:customStyle="1" w:styleId="Elencoacolori-Colore3Carattere">
    <w:name w:val="Elenco a colori - Colore 3 Carattere"/>
    <w:link w:val="Elencoacolori-Colore31"/>
    <w:uiPriority w:val="99"/>
    <w:locked/>
    <w:rsid w:val="00B021AB"/>
    <w:rPr>
      <w:i/>
      <w:color w:val="000000"/>
      <w:sz w:val="20"/>
    </w:rPr>
  </w:style>
  <w:style w:type="paragraph" w:styleId="Formuladiapertura">
    <w:name w:val="Salutation"/>
    <w:basedOn w:val="Normale"/>
    <w:next w:val="Normale"/>
    <w:link w:val="FormuladiaperturaCarattere"/>
    <w:uiPriority w:val="99"/>
    <w:semiHidden/>
    <w:rsid w:val="00B021AB"/>
    <w:rPr>
      <w:rFonts w:ascii="Book Antiqua" w:hAnsi="Book Antiqua"/>
    </w:rPr>
  </w:style>
  <w:style w:type="character" w:customStyle="1" w:styleId="SalutationChar">
    <w:name w:val="Salutation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FormuladiaperturaCarattere">
    <w:name w:val="Formula di apertura Carattere"/>
    <w:link w:val="Formuladiapertura"/>
    <w:uiPriority w:val="99"/>
    <w:semiHidden/>
    <w:locked/>
    <w:rsid w:val="00B021AB"/>
    <w:rPr>
      <w:sz w:val="20"/>
    </w:rPr>
  </w:style>
  <w:style w:type="paragraph" w:styleId="Firma">
    <w:name w:val="Signature"/>
    <w:basedOn w:val="Normale"/>
    <w:link w:val="FirmaCarattere"/>
    <w:uiPriority w:val="99"/>
    <w:semiHidden/>
    <w:rsid w:val="00B021AB"/>
    <w:pPr>
      <w:spacing w:line="240" w:lineRule="auto"/>
      <w:ind w:left="4320"/>
    </w:pPr>
    <w:rPr>
      <w:rFonts w:ascii="Book Antiqua" w:hAnsi="Book Antiqua"/>
    </w:rPr>
  </w:style>
  <w:style w:type="character" w:customStyle="1" w:styleId="SignatureChar">
    <w:name w:val="Signature Char"/>
    <w:basedOn w:val="Carpredefinitoparagrafo"/>
    <w:uiPriority w:val="99"/>
    <w:semiHidden/>
    <w:locked/>
    <w:rsid w:val="006C43A4"/>
    <w:rPr>
      <w:rFonts w:ascii="Trebuchet MS" w:hAnsi="Trebuchet MS" w:cs="Times New Roman"/>
      <w:sz w:val="20"/>
      <w:szCs w:val="20"/>
      <w:lang w:val="it-IT" w:eastAsia="it-IT"/>
    </w:rPr>
  </w:style>
  <w:style w:type="character" w:customStyle="1" w:styleId="FirmaCarattere">
    <w:name w:val="Firma Carattere"/>
    <w:link w:val="Firma"/>
    <w:uiPriority w:val="99"/>
    <w:semiHidden/>
    <w:locked/>
    <w:rsid w:val="00B021AB"/>
    <w:rPr>
      <w:sz w:val="20"/>
    </w:rPr>
  </w:style>
  <w:style w:type="paragraph" w:styleId="Sottotitolo">
    <w:name w:val="Subtitle"/>
    <w:basedOn w:val="Normale"/>
    <w:next w:val="Normale"/>
    <w:link w:val="SottotitoloCarattere"/>
    <w:uiPriority w:val="99"/>
    <w:qFormat/>
    <w:rsid w:val="00B021AB"/>
    <w:pPr>
      <w:numPr>
        <w:ilvl w:val="1"/>
      </w:numPr>
    </w:pPr>
    <w:rPr>
      <w:rFonts w:ascii="Book Antiqua" w:hAnsi="Book Antiqua"/>
      <w:i/>
      <w:color w:val="322F64"/>
      <w:spacing w:val="15"/>
      <w:sz w:val="24"/>
    </w:rPr>
  </w:style>
  <w:style w:type="character" w:customStyle="1" w:styleId="SubtitleChar">
    <w:name w:val="Subtitle Char"/>
    <w:basedOn w:val="Carpredefinitoparagrafo"/>
    <w:uiPriority w:val="99"/>
    <w:locked/>
    <w:rsid w:val="006C43A4"/>
    <w:rPr>
      <w:rFonts w:ascii="Cambria" w:hAnsi="Cambria" w:cs="Times New Roman"/>
      <w:sz w:val="24"/>
      <w:szCs w:val="24"/>
      <w:lang w:val="it-IT" w:eastAsia="it-IT"/>
    </w:rPr>
  </w:style>
  <w:style w:type="character" w:customStyle="1" w:styleId="SottotitoloCarattere">
    <w:name w:val="Sottotitolo Carattere"/>
    <w:link w:val="Sottotitolo"/>
    <w:uiPriority w:val="99"/>
    <w:locked/>
    <w:rsid w:val="00B021AB"/>
    <w:rPr>
      <w:rFonts w:ascii="Book Antiqua" w:hAnsi="Book Antiqua"/>
      <w:i/>
      <w:color w:val="322F64"/>
      <w:spacing w:val="15"/>
      <w:sz w:val="24"/>
    </w:rPr>
  </w:style>
  <w:style w:type="paragraph" w:styleId="Indicefonti">
    <w:name w:val="table of authorities"/>
    <w:basedOn w:val="Normale"/>
    <w:next w:val="Normale"/>
    <w:uiPriority w:val="99"/>
    <w:semiHidden/>
    <w:rsid w:val="00B021AB"/>
    <w:pPr>
      <w:ind w:left="200" w:hanging="200"/>
    </w:pPr>
  </w:style>
  <w:style w:type="paragraph" w:styleId="Indicedellefigure">
    <w:name w:val="table of figures"/>
    <w:basedOn w:val="Normale"/>
    <w:next w:val="Normale"/>
    <w:uiPriority w:val="99"/>
    <w:semiHidden/>
    <w:rsid w:val="00B021AB"/>
  </w:style>
  <w:style w:type="paragraph" w:styleId="Titoloindicefonti">
    <w:name w:val="toa heading"/>
    <w:basedOn w:val="Normale"/>
    <w:next w:val="Normale"/>
    <w:uiPriority w:val="99"/>
    <w:semiHidden/>
    <w:rsid w:val="00B021AB"/>
    <w:pPr>
      <w:spacing w:before="120"/>
    </w:pPr>
    <w:rPr>
      <w:rFonts w:ascii="Book Antiqua" w:hAnsi="Book Antiqua"/>
      <w:b/>
      <w:bCs/>
      <w:sz w:val="24"/>
      <w:szCs w:val="24"/>
    </w:rPr>
  </w:style>
  <w:style w:type="paragraph" w:styleId="Sommario1">
    <w:name w:val="toc 1"/>
    <w:basedOn w:val="Normale"/>
    <w:next w:val="Normale"/>
    <w:autoRedefine/>
    <w:uiPriority w:val="99"/>
    <w:semiHidden/>
    <w:rsid w:val="00B021AB"/>
    <w:pPr>
      <w:spacing w:after="100"/>
    </w:pPr>
  </w:style>
  <w:style w:type="paragraph" w:styleId="Sommario2">
    <w:name w:val="toc 2"/>
    <w:basedOn w:val="Normale"/>
    <w:next w:val="Normale"/>
    <w:autoRedefine/>
    <w:uiPriority w:val="99"/>
    <w:semiHidden/>
    <w:rsid w:val="00B021AB"/>
    <w:pPr>
      <w:spacing w:after="100"/>
      <w:ind w:left="200"/>
    </w:pPr>
  </w:style>
  <w:style w:type="paragraph" w:styleId="Sommario3">
    <w:name w:val="toc 3"/>
    <w:basedOn w:val="Normale"/>
    <w:next w:val="Normale"/>
    <w:autoRedefine/>
    <w:uiPriority w:val="99"/>
    <w:semiHidden/>
    <w:rsid w:val="00B021AB"/>
    <w:pPr>
      <w:spacing w:after="100"/>
      <w:ind w:left="400"/>
    </w:pPr>
  </w:style>
  <w:style w:type="paragraph" w:styleId="Sommario4">
    <w:name w:val="toc 4"/>
    <w:basedOn w:val="Normale"/>
    <w:next w:val="Normale"/>
    <w:autoRedefine/>
    <w:uiPriority w:val="99"/>
    <w:semiHidden/>
    <w:rsid w:val="00B021AB"/>
    <w:pPr>
      <w:spacing w:after="100"/>
      <w:ind w:left="600"/>
    </w:pPr>
  </w:style>
  <w:style w:type="paragraph" w:styleId="Sommario5">
    <w:name w:val="toc 5"/>
    <w:basedOn w:val="Normale"/>
    <w:next w:val="Normale"/>
    <w:autoRedefine/>
    <w:uiPriority w:val="99"/>
    <w:semiHidden/>
    <w:rsid w:val="00B021AB"/>
    <w:pPr>
      <w:spacing w:after="100"/>
      <w:ind w:left="800"/>
    </w:pPr>
  </w:style>
  <w:style w:type="paragraph" w:styleId="Sommario6">
    <w:name w:val="toc 6"/>
    <w:basedOn w:val="Normale"/>
    <w:next w:val="Normale"/>
    <w:autoRedefine/>
    <w:uiPriority w:val="99"/>
    <w:semiHidden/>
    <w:rsid w:val="00B021AB"/>
    <w:pPr>
      <w:spacing w:after="100"/>
      <w:ind w:left="1000"/>
    </w:pPr>
  </w:style>
  <w:style w:type="paragraph" w:styleId="Sommario7">
    <w:name w:val="toc 7"/>
    <w:basedOn w:val="Normale"/>
    <w:next w:val="Normale"/>
    <w:autoRedefine/>
    <w:uiPriority w:val="99"/>
    <w:semiHidden/>
    <w:rsid w:val="00B021AB"/>
    <w:pPr>
      <w:spacing w:after="100"/>
      <w:ind w:left="1200"/>
    </w:pPr>
  </w:style>
  <w:style w:type="paragraph" w:styleId="Sommario8">
    <w:name w:val="toc 8"/>
    <w:basedOn w:val="Normale"/>
    <w:next w:val="Normale"/>
    <w:autoRedefine/>
    <w:uiPriority w:val="99"/>
    <w:semiHidden/>
    <w:rsid w:val="00B021AB"/>
    <w:pPr>
      <w:spacing w:after="100"/>
      <w:ind w:left="1400"/>
    </w:pPr>
  </w:style>
  <w:style w:type="paragraph" w:styleId="Sommario9">
    <w:name w:val="toc 9"/>
    <w:basedOn w:val="Normale"/>
    <w:next w:val="Normale"/>
    <w:autoRedefine/>
    <w:uiPriority w:val="99"/>
    <w:semiHidden/>
    <w:rsid w:val="00B021AB"/>
    <w:pPr>
      <w:spacing w:after="100"/>
      <w:ind w:left="1600"/>
    </w:pPr>
  </w:style>
  <w:style w:type="paragraph" w:customStyle="1" w:styleId="Titolosommario1">
    <w:name w:val="Titolo sommario1"/>
    <w:basedOn w:val="Titolo10"/>
    <w:next w:val="Normale"/>
    <w:uiPriority w:val="99"/>
    <w:semiHidden/>
    <w:rsid w:val="00B021AB"/>
    <w:pPr>
      <w:spacing w:before="480" w:after="0" w:line="276" w:lineRule="auto"/>
      <w:outlineLvl w:val="9"/>
    </w:pPr>
    <w:rPr>
      <w:color w:val="25234A"/>
    </w:rPr>
  </w:style>
  <w:style w:type="character" w:customStyle="1" w:styleId="Testosegnaposto1">
    <w:name w:val="Testo segnaposto1"/>
    <w:uiPriority w:val="99"/>
    <w:semiHidden/>
    <w:rsid w:val="00B021AB"/>
    <w:rPr>
      <w:color w:val="808080"/>
    </w:rPr>
  </w:style>
  <w:style w:type="paragraph" w:customStyle="1" w:styleId="HI-Intestazione">
    <w:name w:val="HI - Intestazione"/>
    <w:basedOn w:val="Normale"/>
    <w:uiPriority w:val="99"/>
    <w:rsid w:val="00A516ED"/>
  </w:style>
  <w:style w:type="paragraph" w:customStyle="1" w:styleId="HI-Egregio">
    <w:name w:val="HI - Egregio..."/>
    <w:basedOn w:val="Normale"/>
    <w:uiPriority w:val="99"/>
    <w:rsid w:val="00B021AB"/>
    <w:pPr>
      <w:spacing w:before="4080" w:after="240"/>
    </w:pPr>
    <w:rPr>
      <w:b/>
      <w:szCs w:val="22"/>
    </w:rPr>
  </w:style>
  <w:style w:type="paragraph" w:customStyle="1" w:styleId="Paragrafobase">
    <w:name w:val="[Paragrafo base]"/>
    <w:basedOn w:val="Normale"/>
    <w:uiPriority w:val="99"/>
    <w:rsid w:val="00B021AB"/>
    <w:pPr>
      <w:widowControl w:val="0"/>
      <w:autoSpaceDE w:val="0"/>
      <w:autoSpaceDN w:val="0"/>
      <w:adjustRightInd w:val="0"/>
      <w:spacing w:line="288" w:lineRule="auto"/>
      <w:jc w:val="left"/>
      <w:textAlignment w:val="center"/>
    </w:pPr>
    <w:rPr>
      <w:rFonts w:ascii="Times-Roman" w:eastAsia="Times New Roman" w:hAnsi="Times-Roman" w:cs="Times-Roman"/>
      <w:color w:val="000000"/>
      <w:sz w:val="24"/>
      <w:szCs w:val="24"/>
    </w:rPr>
  </w:style>
  <w:style w:type="character" w:styleId="Numeropagina">
    <w:name w:val="page number"/>
    <w:basedOn w:val="Carpredefinitoparagrafo"/>
    <w:uiPriority w:val="99"/>
    <w:rsid w:val="00B021AB"/>
    <w:rPr>
      <w:rFonts w:cs="Times New Roman"/>
    </w:rPr>
  </w:style>
  <w:style w:type="paragraph" w:customStyle="1" w:styleId="testi">
    <w:name w:val="testi"/>
    <w:basedOn w:val="Normale"/>
    <w:uiPriority w:val="99"/>
    <w:rsid w:val="00B021AB"/>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basedOn w:val="Carpredefinitoparagrafo"/>
    <w:uiPriority w:val="99"/>
    <w:rsid w:val="00B021AB"/>
    <w:rPr>
      <w:rFonts w:cs="Times New Roman"/>
      <w:color w:val="0000FF"/>
      <w:u w:val="single"/>
    </w:rPr>
  </w:style>
  <w:style w:type="paragraph" w:customStyle="1" w:styleId="Corpolettera">
    <w:name w:val="Corpo lettera"/>
    <w:rsid w:val="00F55313"/>
    <w:pPr>
      <w:spacing w:line="280" w:lineRule="exact"/>
      <w:jc w:val="both"/>
    </w:pPr>
    <w:rPr>
      <w:rFonts w:ascii="Trebuchet MS" w:eastAsia="Times New Roman" w:hAnsi="Trebuchet MS"/>
      <w:color w:val="000000"/>
      <w:sz w:val="20"/>
      <w:szCs w:val="20"/>
    </w:rPr>
  </w:style>
  <w:style w:type="paragraph" w:customStyle="1" w:styleId="DestintarioeFirma">
    <w:name w:val="Destintario e Firma"/>
    <w:basedOn w:val="Normale"/>
    <w:rsid w:val="00F55313"/>
    <w:pPr>
      <w:jc w:val="left"/>
    </w:pPr>
    <w:rPr>
      <w:rFonts w:eastAsia="Times New Roman"/>
      <w:color w:val="000000"/>
    </w:rPr>
  </w:style>
  <w:style w:type="paragraph" w:customStyle="1" w:styleId="testoriquadro">
    <w:name w:val="testo riquadro"/>
    <w:basedOn w:val="Corpolettera"/>
    <w:uiPriority w:val="99"/>
    <w:rsid w:val="009A5679"/>
    <w:pPr>
      <w:pBdr>
        <w:top w:val="single" w:sz="4" w:space="1" w:color="BDDCE1"/>
        <w:left w:val="single" w:sz="4" w:space="1" w:color="BDDCE1"/>
      </w:pBdr>
      <w:tabs>
        <w:tab w:val="left" w:pos="426"/>
        <w:tab w:val="left" w:pos="3686"/>
      </w:tabs>
      <w:ind w:right="-1" w:firstLine="3"/>
      <w:jc w:val="left"/>
    </w:pPr>
    <w:rPr>
      <w:b/>
      <w:color w:val="auto"/>
      <w:sz w:val="18"/>
      <w:szCs w:val="18"/>
    </w:rPr>
  </w:style>
  <w:style w:type="paragraph" w:styleId="Paragrafoelenco">
    <w:name w:val="List Paragraph"/>
    <w:basedOn w:val="Normale"/>
    <w:link w:val="ParagrafoelencoCarattere"/>
    <w:uiPriority w:val="34"/>
    <w:qFormat/>
    <w:rsid w:val="00A117A8"/>
    <w:pPr>
      <w:ind w:left="720"/>
      <w:contextualSpacing/>
    </w:pPr>
  </w:style>
  <w:style w:type="character" w:customStyle="1" w:styleId="CorpodeltestoCarattere">
    <w:name w:val="Corpo del testo Carattere"/>
    <w:link w:val="Corpodeltesto"/>
    <w:locked/>
    <w:rsid w:val="00E67EFE"/>
    <w:rPr>
      <w:rFonts w:ascii="Times New Roman" w:eastAsia="Times New Roman" w:hAnsi="Times New Roman"/>
    </w:rPr>
  </w:style>
  <w:style w:type="paragraph" w:customStyle="1" w:styleId="Corpodeltesto">
    <w:name w:val="Corpo del testo"/>
    <w:basedOn w:val="Normale"/>
    <w:link w:val="CorpodeltestoCarattere"/>
    <w:rsid w:val="00E67EFE"/>
    <w:pPr>
      <w:spacing w:after="200"/>
      <w:ind w:firstLine="454"/>
    </w:pPr>
    <w:rPr>
      <w:rFonts w:ascii="Times New Roman" w:eastAsia="Times New Roman" w:hAnsi="Times New Roman"/>
      <w:sz w:val="22"/>
      <w:szCs w:val="22"/>
    </w:rPr>
  </w:style>
  <w:style w:type="paragraph" w:customStyle="1" w:styleId="Titolo1">
    <w:name w:val="Titolo1"/>
    <w:basedOn w:val="Titolo10"/>
    <w:rsid w:val="000A49A9"/>
    <w:pPr>
      <w:keepLines w:val="0"/>
      <w:numPr>
        <w:numId w:val="3"/>
      </w:numPr>
      <w:spacing w:before="480" w:after="120"/>
      <w:jc w:val="left"/>
    </w:pPr>
    <w:rPr>
      <w:rFonts w:ascii="Bembo" w:eastAsia="Times New Roman" w:hAnsi="Bembo" w:cs="Bembo"/>
      <w:bCs/>
      <w:smallCaps/>
      <w:color w:val="auto"/>
      <w:kern w:val="32"/>
      <w:sz w:val="24"/>
      <w:szCs w:val="24"/>
      <w:lang w:eastAsia="en-US"/>
    </w:rPr>
  </w:style>
  <w:style w:type="paragraph" w:customStyle="1" w:styleId="Titolo2">
    <w:name w:val="Titolo2"/>
    <w:basedOn w:val="Titolo20"/>
    <w:rsid w:val="000A49A9"/>
    <w:pPr>
      <w:keepLines w:val="0"/>
      <w:numPr>
        <w:ilvl w:val="1"/>
        <w:numId w:val="3"/>
      </w:numPr>
      <w:tabs>
        <w:tab w:val="clear" w:pos="10080"/>
      </w:tabs>
      <w:spacing w:before="360" w:after="240"/>
    </w:pPr>
    <w:rPr>
      <w:rFonts w:ascii="Bembo" w:eastAsia="Times New Roman" w:hAnsi="Bembo" w:cs="Bembo"/>
      <w:bCs/>
      <w:color w:val="auto"/>
      <w:sz w:val="24"/>
      <w:szCs w:val="24"/>
      <w:u w:val="single"/>
      <w:lang w:eastAsia="en-US"/>
    </w:rPr>
  </w:style>
  <w:style w:type="paragraph" w:customStyle="1" w:styleId="TITOLO3">
    <w:name w:val="TITOLO3"/>
    <w:basedOn w:val="Titolo30"/>
    <w:next w:val="Normale"/>
    <w:rsid w:val="000A49A9"/>
    <w:pPr>
      <w:keepLines w:val="0"/>
      <w:numPr>
        <w:ilvl w:val="2"/>
        <w:numId w:val="3"/>
      </w:numPr>
      <w:spacing w:before="360" w:after="120" w:line="240" w:lineRule="auto"/>
    </w:pPr>
    <w:rPr>
      <w:rFonts w:ascii="Bembo" w:eastAsia="Times" w:hAnsi="Bembo"/>
      <w:i/>
      <w:color w:val="auto"/>
      <w:sz w:val="24"/>
      <w:szCs w:val="24"/>
      <w:lang w:eastAsia="en-US" w:bidi="kn-IN"/>
    </w:rPr>
  </w:style>
  <w:style w:type="character" w:customStyle="1" w:styleId="ParagrafoelencoCarattere">
    <w:name w:val="Paragrafo elenco Carattere"/>
    <w:basedOn w:val="Carpredefinitoparagrafo"/>
    <w:link w:val="Paragrafoelenco"/>
    <w:uiPriority w:val="99"/>
    <w:locked/>
    <w:rsid w:val="00900DB3"/>
    <w:rPr>
      <w:rFonts w:ascii="Trebuchet MS" w:hAnsi="Trebuchet MS"/>
      <w:sz w:val="20"/>
      <w:szCs w:val="20"/>
    </w:rPr>
  </w:style>
  <w:style w:type="paragraph" w:customStyle="1" w:styleId="corpolettera0">
    <w:name w:val="corpolettera"/>
    <w:basedOn w:val="Normale"/>
    <w:rsid w:val="004A4A46"/>
    <w:pPr>
      <w:spacing w:before="100" w:beforeAutospacing="1" w:after="100" w:afterAutospacing="1" w:line="240" w:lineRule="auto"/>
      <w:jc w:val="left"/>
    </w:pPr>
    <w:rPr>
      <w:rFonts w:ascii="Times New Roman" w:eastAsia="Times New Roman" w:hAnsi="Times New Roman"/>
      <w:sz w:val="24"/>
      <w:szCs w:val="24"/>
    </w:rPr>
  </w:style>
  <w:style w:type="paragraph" w:customStyle="1" w:styleId="Corpotesto1">
    <w:name w:val="Corpo testo1"/>
    <w:basedOn w:val="Normale"/>
    <w:rsid w:val="00B751E9"/>
    <w:pPr>
      <w:spacing w:after="200"/>
      <w:ind w:firstLine="454"/>
    </w:pPr>
    <w:rPr>
      <w:rFonts w:eastAsia="Times New Roman"/>
    </w:rPr>
  </w:style>
  <w:style w:type="paragraph" w:customStyle="1" w:styleId="IBElenco">
    <w:name w:val="IB Elenco"/>
    <w:basedOn w:val="Normale"/>
    <w:qFormat/>
    <w:rsid w:val="00140B32"/>
    <w:pPr>
      <w:widowControl w:val="0"/>
      <w:numPr>
        <w:numId w:val="36"/>
      </w:numPr>
      <w:suppressAutoHyphens/>
      <w:autoSpaceDE w:val="0"/>
      <w:autoSpaceDN w:val="0"/>
      <w:adjustRightInd w:val="0"/>
      <w:spacing w:line="240" w:lineRule="auto"/>
      <w:ind w:left="397" w:hanging="397"/>
      <w:jc w:val="left"/>
      <w:textAlignment w:val="center"/>
    </w:pPr>
    <w:rPr>
      <w:rFonts w:eastAsia="MS Gothic" w:cs="TrebuchetMS-Bold"/>
      <w:bCs/>
      <w:color w:val="000000"/>
      <w:spacing w:val="-1"/>
    </w:rPr>
  </w:style>
  <w:style w:type="paragraph" w:customStyle="1" w:styleId="IBDestinatario">
    <w:name w:val="IB Destinatario"/>
    <w:basedOn w:val="Normale"/>
    <w:qFormat/>
    <w:rsid w:val="00140B32"/>
    <w:pPr>
      <w:tabs>
        <w:tab w:val="left" w:pos="426"/>
      </w:tabs>
      <w:spacing w:line="240" w:lineRule="auto"/>
      <w:jc w:val="left"/>
    </w:pPr>
    <w:rPr>
      <w:rFonts w:eastAsia="MS Gothic"/>
      <w:b/>
      <w:color w:val="006B89"/>
      <w:sz w:val="22"/>
      <w:szCs w:val="22"/>
    </w:rPr>
  </w:style>
  <w:style w:type="character" w:styleId="Enfasigrassetto">
    <w:name w:val="Strong"/>
    <w:basedOn w:val="Carpredefinitoparagrafo"/>
    <w:uiPriority w:val="22"/>
    <w:qFormat/>
    <w:locked/>
    <w:rsid w:val="00732804"/>
    <w:rPr>
      <w:b/>
      <w:bCs/>
    </w:rPr>
  </w:style>
  <w:style w:type="character" w:styleId="Rimandonotaapidipagina">
    <w:name w:val="footnote reference"/>
    <w:uiPriority w:val="99"/>
    <w:semiHidden/>
    <w:unhideWhenUsed/>
    <w:locked/>
    <w:rsid w:val="00FF4871"/>
    <w:rPr>
      <w:vertAlign w:val="superscript"/>
    </w:rPr>
  </w:style>
  <w:style w:type="character" w:customStyle="1" w:styleId="UnresolvedMention">
    <w:name w:val="Unresolved Mention"/>
    <w:basedOn w:val="Carpredefinitoparagrafo"/>
    <w:uiPriority w:val="99"/>
    <w:semiHidden/>
    <w:unhideWhenUsed/>
    <w:rsid w:val="00222A39"/>
    <w:rPr>
      <w:color w:val="605E5C"/>
      <w:shd w:val="clear" w:color="auto" w:fill="E1DFDD"/>
    </w:rPr>
  </w:style>
  <w:style w:type="paragraph" w:customStyle="1" w:styleId="Default">
    <w:name w:val="Default"/>
    <w:rsid w:val="003476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5926">
      <w:bodyDiv w:val="1"/>
      <w:marLeft w:val="0"/>
      <w:marRight w:val="0"/>
      <w:marTop w:val="0"/>
      <w:marBottom w:val="0"/>
      <w:divBdr>
        <w:top w:val="none" w:sz="0" w:space="0" w:color="auto"/>
        <w:left w:val="none" w:sz="0" w:space="0" w:color="auto"/>
        <w:bottom w:val="none" w:sz="0" w:space="0" w:color="auto"/>
        <w:right w:val="none" w:sz="0" w:space="0" w:color="auto"/>
      </w:divBdr>
    </w:div>
    <w:div w:id="255211142">
      <w:bodyDiv w:val="1"/>
      <w:marLeft w:val="0"/>
      <w:marRight w:val="0"/>
      <w:marTop w:val="0"/>
      <w:marBottom w:val="0"/>
      <w:divBdr>
        <w:top w:val="none" w:sz="0" w:space="0" w:color="auto"/>
        <w:left w:val="none" w:sz="0" w:space="0" w:color="auto"/>
        <w:bottom w:val="none" w:sz="0" w:space="0" w:color="auto"/>
        <w:right w:val="none" w:sz="0" w:space="0" w:color="auto"/>
      </w:divBdr>
    </w:div>
    <w:div w:id="519316778">
      <w:bodyDiv w:val="1"/>
      <w:marLeft w:val="0"/>
      <w:marRight w:val="0"/>
      <w:marTop w:val="0"/>
      <w:marBottom w:val="0"/>
      <w:divBdr>
        <w:top w:val="none" w:sz="0" w:space="0" w:color="auto"/>
        <w:left w:val="none" w:sz="0" w:space="0" w:color="auto"/>
        <w:bottom w:val="none" w:sz="0" w:space="0" w:color="auto"/>
        <w:right w:val="none" w:sz="0" w:space="0" w:color="auto"/>
      </w:divBdr>
    </w:div>
    <w:div w:id="541753061">
      <w:bodyDiv w:val="1"/>
      <w:marLeft w:val="0"/>
      <w:marRight w:val="0"/>
      <w:marTop w:val="0"/>
      <w:marBottom w:val="0"/>
      <w:divBdr>
        <w:top w:val="none" w:sz="0" w:space="0" w:color="auto"/>
        <w:left w:val="none" w:sz="0" w:space="0" w:color="auto"/>
        <w:bottom w:val="none" w:sz="0" w:space="0" w:color="auto"/>
        <w:right w:val="none" w:sz="0" w:space="0" w:color="auto"/>
      </w:divBdr>
    </w:div>
    <w:div w:id="595868474">
      <w:bodyDiv w:val="1"/>
      <w:marLeft w:val="0"/>
      <w:marRight w:val="0"/>
      <w:marTop w:val="0"/>
      <w:marBottom w:val="0"/>
      <w:divBdr>
        <w:top w:val="none" w:sz="0" w:space="0" w:color="auto"/>
        <w:left w:val="none" w:sz="0" w:space="0" w:color="auto"/>
        <w:bottom w:val="none" w:sz="0" w:space="0" w:color="auto"/>
        <w:right w:val="none" w:sz="0" w:space="0" w:color="auto"/>
      </w:divBdr>
    </w:div>
    <w:div w:id="882130825">
      <w:marLeft w:val="0"/>
      <w:marRight w:val="0"/>
      <w:marTop w:val="0"/>
      <w:marBottom w:val="0"/>
      <w:divBdr>
        <w:top w:val="none" w:sz="0" w:space="0" w:color="auto"/>
        <w:left w:val="none" w:sz="0" w:space="0" w:color="auto"/>
        <w:bottom w:val="none" w:sz="0" w:space="0" w:color="auto"/>
        <w:right w:val="none" w:sz="0" w:space="0" w:color="auto"/>
      </w:divBdr>
    </w:div>
    <w:div w:id="1021736859">
      <w:bodyDiv w:val="1"/>
      <w:marLeft w:val="0"/>
      <w:marRight w:val="0"/>
      <w:marTop w:val="0"/>
      <w:marBottom w:val="0"/>
      <w:divBdr>
        <w:top w:val="none" w:sz="0" w:space="0" w:color="auto"/>
        <w:left w:val="none" w:sz="0" w:space="0" w:color="auto"/>
        <w:bottom w:val="none" w:sz="0" w:space="0" w:color="auto"/>
        <w:right w:val="none" w:sz="0" w:space="0" w:color="auto"/>
      </w:divBdr>
    </w:div>
    <w:div w:id="1410806904">
      <w:bodyDiv w:val="1"/>
      <w:marLeft w:val="0"/>
      <w:marRight w:val="0"/>
      <w:marTop w:val="0"/>
      <w:marBottom w:val="0"/>
      <w:divBdr>
        <w:top w:val="none" w:sz="0" w:space="0" w:color="auto"/>
        <w:left w:val="none" w:sz="0" w:space="0" w:color="auto"/>
        <w:bottom w:val="none" w:sz="0" w:space="0" w:color="auto"/>
        <w:right w:val="none" w:sz="0" w:space="0" w:color="auto"/>
      </w:divBdr>
    </w:div>
    <w:div w:id="1920216898">
      <w:bodyDiv w:val="1"/>
      <w:marLeft w:val="0"/>
      <w:marRight w:val="0"/>
      <w:marTop w:val="0"/>
      <w:marBottom w:val="0"/>
      <w:divBdr>
        <w:top w:val="none" w:sz="0" w:space="0" w:color="auto"/>
        <w:left w:val="none" w:sz="0" w:space="0" w:color="auto"/>
        <w:bottom w:val="none" w:sz="0" w:space="0" w:color="auto"/>
        <w:right w:val="none" w:sz="0" w:space="0" w:color="auto"/>
      </w:divBdr>
    </w:div>
    <w:div w:id="21358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ecb.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iccrea.bcc.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cure.edps.europa.eu/EDPSWEB/edps/lang/en/ED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berato.intonti@bancaditalia.i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ZIO.SB1.GRUPPI_BANCARI2@banca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DOC xmlns="74e81590-09d6-4371-8538-47ab1d7e5a0e" xsi:nil="true"/>
    <Ambito_x0020_offerta xmlns="b19759c6-0deb-45c5-99b0-9db9f0215e08" xsi:nil="true"/>
    <DESTINATARIO xmlns="74e81590-09d6-4371-8538-47ab1d7e5a0e" xsi:nil="true"/>
    <Tipologia xmlns="b19759c6-0deb-45c5-99b0-9db9f0215e08">Manuale/Guida/FAQ</Tipologia>
    <SCADE xmlns="74e81590-09d6-4371-8538-47ab1d7e5a0e" xsi:nil="true"/>
    <NDOC xmlns="74e81590-09d6-4371-8538-47ab1d7e5a0e" xsi:nil="true"/>
    <ORD xmlns="b19759c6-0deb-45c5-99b0-9db9f0215e08">1</ORD>
    <OGGETTO xmlns="b19759c6-0deb-45c5-99b0-9db9f0215e08" xsi:nil="true"/>
    <AUTORE_DOC xmlns="74e81590-09d6-4371-8538-47ab1d7e5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insideDoc" ma:contentTypeID="0x010100FC4AC3BD12BE4542AD9881E4D146AE32004DCDE584C5ECF548BD214CF7AA289C8D" ma:contentTypeVersion="30" ma:contentTypeDescription="" ma:contentTypeScope="" ma:versionID="625bb8fc9634f8b8b3a70e477675a288">
  <xsd:schema xmlns:xsd="http://www.w3.org/2001/XMLSchema" xmlns:xs="http://www.w3.org/2001/XMLSchema" xmlns:p="http://schemas.microsoft.com/office/2006/metadata/properties" xmlns:ns2="74e81590-09d6-4371-8538-47ab1d7e5a0e" xmlns:ns3="b19759c6-0deb-45c5-99b0-9db9f0215e08" targetNamespace="http://schemas.microsoft.com/office/2006/metadata/properties" ma:root="true" ma:fieldsID="27d1ceee4dfb7ee14fda84cabf2d7647" ns2:_="" ns3:_="">
    <xsd:import namespace="74e81590-09d6-4371-8538-47ab1d7e5a0e"/>
    <xsd:import namespace="b19759c6-0deb-45c5-99b0-9db9f0215e08"/>
    <xsd:element name="properties">
      <xsd:complexType>
        <xsd:sequence>
          <xsd:element name="documentManagement">
            <xsd:complexType>
              <xsd:all>
                <xsd:element ref="ns2:NDOC" minOccurs="0"/>
                <xsd:element ref="ns3:Tipologia" minOccurs="0"/>
                <xsd:element ref="ns2:DATEDOC" minOccurs="0"/>
                <xsd:element ref="ns2:SCADE" minOccurs="0"/>
                <xsd:element ref="ns3:OGGETTO" minOccurs="0"/>
                <xsd:element ref="ns2:DESTINATARIO" minOccurs="0"/>
                <xsd:element ref="ns2:AUTORE_DOC" minOccurs="0"/>
                <xsd:element ref="ns3:Ambito_x0020_offerta" minOccurs="0"/>
                <xsd:element ref="ns3: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1590-09d6-4371-8538-47ab1d7e5a0e" elementFormDefault="qualified">
    <xsd:import namespace="http://schemas.microsoft.com/office/2006/documentManagement/types"/>
    <xsd:import namespace="http://schemas.microsoft.com/office/infopath/2007/PartnerControls"/>
    <xsd:element name="NDOC" ma:index="2" nillable="true" ma:displayName="N. Documento" ma:internalName="NDOC" ma:readOnly="false">
      <xsd:simpleType>
        <xsd:restriction base="dms:Text">
          <xsd:maxLength value="255"/>
        </xsd:restriction>
      </xsd:simpleType>
    </xsd:element>
    <xsd:element name="DATEDOC" ma:index="4" nillable="true" ma:displayName="Data del documento" ma:format="DateOnly" ma:internalName="DATEDOC" ma:readOnly="false">
      <xsd:simpleType>
        <xsd:restriction base="dms:DateTime"/>
      </xsd:simpleType>
    </xsd:element>
    <xsd:element name="SCADE" ma:index="5" nillable="true" ma:displayName="Data di scadenza" ma:format="DateOnly" ma:internalName="SCADE" ma:readOnly="false">
      <xsd:simpleType>
        <xsd:restriction base="dms:DateTime"/>
      </xsd:simpleType>
    </xsd:element>
    <xsd:element name="DESTINATARIO" ma:index="7" nillable="true" ma:displayName="Destinatario" ma:internalName="DESTINATARIO" ma:readOnly="false">
      <xsd:simpleType>
        <xsd:restriction base="dms:Text">
          <xsd:maxLength value="255"/>
        </xsd:restriction>
      </xsd:simpleType>
    </xsd:element>
    <xsd:element name="AUTORE_DOC" ma:index="8" nillable="true" ma:displayName="U.O. di Riferimento" ma:internalName="AUTORE_DO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759c6-0deb-45c5-99b0-9db9f0215e08" elementFormDefault="qualified">
    <xsd:import namespace="http://schemas.microsoft.com/office/2006/documentManagement/types"/>
    <xsd:import namespace="http://schemas.microsoft.com/office/infopath/2007/PartnerControls"/>
    <xsd:element name="Tipologia" ma:index="3" nillable="true" ma:displayName="Tipologia" ma:default="Manuale/Guida/FAQ" ma:format="Dropdown" ma:internalName="Tipologia">
      <xsd:simpleType>
        <xsd:restriction base="dms:Choice">
          <xsd:enumeration value="---"/>
          <xsd:enumeration value="Manuale/Guida/FAQ"/>
          <xsd:enumeration value="Contratto/Convenzione"/>
          <xsd:enumeration value="Normativa"/>
          <xsd:enumeration value="Modulo/Modello"/>
          <xsd:enumeration value="Regolamento"/>
          <xsd:enumeration value="Documento generico"/>
        </xsd:restriction>
      </xsd:simpleType>
    </xsd:element>
    <xsd:element name="OGGETTO" ma:index="6" nillable="true" ma:displayName="Abstract" ma:internalName="OGGETTO" ma:readOnly="false">
      <xsd:simpleType>
        <xsd:restriction base="dms:Note">
          <xsd:maxLength value="255"/>
        </xsd:restriction>
      </xsd:simpleType>
    </xsd:element>
    <xsd:element name="Ambito_x0020_offerta" ma:index="9" nillable="true" ma:displayName="Ambito offerta" ma:format="Dropdown" ma:internalName="Ambito_x0020_offerta">
      <xsd:simpleType>
        <xsd:restriction base="dms:Choice">
          <xsd:enumeration value="---"/>
          <xsd:enumeration value="Area Web"/>
          <xsd:enumeration value="Business Intelligence"/>
          <xsd:enumeration value="Crediti"/>
          <xsd:enumeration value="Estero"/>
          <xsd:enumeration value="Finanza"/>
          <xsd:enumeration value="Incassi e Pagamenti"/>
          <xsd:enumeration value="Institutional Services"/>
          <xsd:enumeration value="Monetica"/>
          <xsd:enumeration value="Servizi a Supporto"/>
        </xsd:restriction>
      </xsd:simpleType>
    </xsd:element>
    <xsd:element name="ORD" ma:index="15" nillable="true" ma:displayName="ORD" ma:decimals="0" ma:default="1" ma:hidden="true" ma:internalName="OR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0565-7EF5-48B9-81AE-322CF367444E}">
  <ds:schemaRefs>
    <ds:schemaRef ds:uri="http://schemas.microsoft.com/office/2006/metadata/properties"/>
    <ds:schemaRef ds:uri="http://schemas.microsoft.com/office/infopath/2007/PartnerControls"/>
    <ds:schemaRef ds:uri="74e81590-09d6-4371-8538-47ab1d7e5a0e"/>
    <ds:schemaRef ds:uri="b19759c6-0deb-45c5-99b0-9db9f0215e08"/>
  </ds:schemaRefs>
</ds:datastoreItem>
</file>

<file path=customXml/itemProps2.xml><?xml version="1.0" encoding="utf-8"?>
<ds:datastoreItem xmlns:ds="http://schemas.openxmlformats.org/officeDocument/2006/customXml" ds:itemID="{98B911CE-B0A6-4719-9461-DEA18A9EB0D8}">
  <ds:schemaRefs>
    <ds:schemaRef ds:uri="http://schemas.microsoft.com/sharepoint/v3/contenttype/forms"/>
  </ds:schemaRefs>
</ds:datastoreItem>
</file>

<file path=customXml/itemProps3.xml><?xml version="1.0" encoding="utf-8"?>
<ds:datastoreItem xmlns:ds="http://schemas.openxmlformats.org/officeDocument/2006/customXml" ds:itemID="{39E3F123-48E4-48FB-B129-C261506BEC6C}">
  <ds:schemaRefs>
    <ds:schemaRef ds:uri="http://schemas.microsoft.com/office/2006/metadata/customXsn"/>
  </ds:schemaRefs>
</ds:datastoreItem>
</file>

<file path=customXml/itemProps4.xml><?xml version="1.0" encoding="utf-8"?>
<ds:datastoreItem xmlns:ds="http://schemas.openxmlformats.org/officeDocument/2006/customXml" ds:itemID="{DCAC4558-0FAE-4BEA-BF5F-4F8E96B5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1590-09d6-4371-8538-47ab1d7e5a0e"/>
    <ds:schemaRef ds:uri="b19759c6-0deb-45c5-99b0-9db9f02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23EAD8-4993-4784-8843-8D7834E4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3048</Words>
  <Characters>17375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 Toni</dc:creator>
  <cp:lastModifiedBy>BCC Leverano</cp:lastModifiedBy>
  <cp:revision>5</cp:revision>
  <cp:lastPrinted>2020-01-02T11:38:00Z</cp:lastPrinted>
  <dcterms:created xsi:type="dcterms:W3CDTF">2020-01-02T08:54:00Z</dcterms:created>
  <dcterms:modified xsi:type="dcterms:W3CDTF">2020-01-02T15:06:00Z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0x010100FC4AC3BD12BE4542AD9881E4D146AE32004DCDE584C5ECF548BD214CF7AA289C8D</vt:lpwstr>
  </property>
</Properties>
</file>